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F42CC9" w:rsidRPr="00F42CC9" w:rsidTr="00F42CC9">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F42CC9" w:rsidRPr="00F42CC9" w:rsidRDefault="00F42CC9" w:rsidP="00F42CC9">
            <w:pPr>
              <w:spacing w:after="0" w:line="240" w:lineRule="auto"/>
              <w:rPr>
                <w:rFonts w:ascii="Arial" w:eastAsia="Times New Roman" w:hAnsi="Arial" w:cs="Arial"/>
                <w:color w:val="2F2F2F"/>
                <w:sz w:val="20"/>
                <w:szCs w:val="20"/>
                <w:lang w:eastAsia="es-MX"/>
              </w:rPr>
            </w:pPr>
            <w:r w:rsidRPr="00F42CC9">
              <w:rPr>
                <w:rFonts w:ascii="Arial" w:eastAsia="Times New Roman" w:hAnsi="Arial" w:cs="Arial"/>
                <w:b/>
                <w:bCs/>
                <w:color w:val="2F2F2F"/>
                <w:sz w:val="20"/>
                <w:szCs w:val="20"/>
                <w:lang w:eastAsia="es-MX"/>
              </w:rPr>
              <w:t>DOF: 02/06/2015</w:t>
            </w:r>
          </w:p>
        </w:tc>
      </w:tr>
      <w:tr w:rsidR="00F42CC9" w:rsidRPr="00F42CC9" w:rsidTr="00F42CC9">
        <w:trPr>
          <w:trHeight w:val="360"/>
          <w:tblCellSpacing w:w="0" w:type="dxa"/>
          <w:jc w:val="center"/>
        </w:trPr>
        <w:tc>
          <w:tcPr>
            <w:tcW w:w="0" w:type="auto"/>
            <w:shd w:val="clear" w:color="auto" w:fill="FFFFFF"/>
            <w:tcMar>
              <w:top w:w="60" w:type="dxa"/>
              <w:left w:w="300" w:type="dxa"/>
              <w:bottom w:w="60" w:type="dxa"/>
              <w:right w:w="0" w:type="dxa"/>
            </w:tcMar>
            <w:vAlign w:val="center"/>
          </w:tcPr>
          <w:p w:rsidR="00F42CC9" w:rsidRPr="00F42CC9" w:rsidRDefault="00F42CC9" w:rsidP="00F42CC9">
            <w:pPr>
              <w:spacing w:after="0" w:line="240" w:lineRule="auto"/>
              <w:rPr>
                <w:rFonts w:ascii="Arial" w:eastAsia="Times New Roman" w:hAnsi="Arial" w:cs="Arial"/>
                <w:b/>
                <w:bCs/>
                <w:color w:val="2F2F2F"/>
                <w:sz w:val="20"/>
                <w:szCs w:val="20"/>
                <w:lang w:eastAsia="es-MX"/>
              </w:rPr>
            </w:pPr>
          </w:p>
        </w:tc>
      </w:tr>
      <w:tr w:rsidR="00F42CC9" w:rsidRPr="00F42CC9" w:rsidTr="00F42CC9">
        <w:trPr>
          <w:tblCellSpacing w:w="0" w:type="dxa"/>
          <w:jc w:val="center"/>
        </w:trPr>
        <w:tc>
          <w:tcPr>
            <w:tcW w:w="0" w:type="auto"/>
            <w:shd w:val="clear" w:color="auto" w:fill="FFFFFF"/>
            <w:tcMar>
              <w:top w:w="150" w:type="dxa"/>
              <w:left w:w="150" w:type="dxa"/>
              <w:bottom w:w="150" w:type="dxa"/>
              <w:right w:w="150" w:type="dxa"/>
            </w:tcMar>
            <w:vAlign w:val="center"/>
            <w:hideMark/>
          </w:tcPr>
          <w:p w:rsidR="00F42CC9" w:rsidRPr="00F42CC9" w:rsidRDefault="00F42CC9" w:rsidP="00F42CC9">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F42CC9">
              <w:rPr>
                <w:rFonts w:ascii="Times" w:eastAsia="Times New Roman" w:hAnsi="Times" w:cs="Times"/>
                <w:b/>
                <w:bCs/>
                <w:color w:val="2F2F2F"/>
                <w:kern w:val="36"/>
                <w:sz w:val="18"/>
                <w:szCs w:val="18"/>
                <w:lang w:eastAsia="es-MX"/>
              </w:rPr>
              <w:t xml:space="preserve">ACUERDO del Consejo General del Instituto Nacional Electoral mediante el cual se modifican los </w:t>
            </w:r>
            <w:bookmarkEnd w:id="0"/>
            <w:r w:rsidRPr="00F42CC9">
              <w:rPr>
                <w:rFonts w:ascii="Times" w:eastAsia="Times New Roman" w:hAnsi="Times" w:cs="Times"/>
                <w:b/>
                <w:bCs/>
                <w:color w:val="2F2F2F"/>
                <w:kern w:val="36"/>
                <w:sz w:val="18"/>
                <w:szCs w:val="18"/>
                <w:lang w:eastAsia="es-MX"/>
              </w:rPr>
              <w:t>Acuerdos INE/CG61/2015 e INE/CG120/2015 con motivo de una solicitud presentada por el Instituto Nacional para la Evaluación de la Educación.</w:t>
            </w:r>
          </w:p>
          <w:p w:rsidR="00F42CC9" w:rsidRPr="00F42CC9" w:rsidRDefault="00F42CC9" w:rsidP="00F42CC9">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F42CC9">
              <w:rPr>
                <w:rFonts w:ascii="Arial" w:eastAsia="Times New Roman" w:hAnsi="Arial" w:cs="Arial"/>
                <w:b/>
                <w:bCs/>
                <w:color w:val="2F2F2F"/>
                <w:sz w:val="18"/>
                <w:szCs w:val="18"/>
                <w:lang w:eastAsia="es-MX"/>
              </w:rPr>
              <w:t>Al margen un sello con el Escudo Nacional, que dice: Estados Unidos Mexicanos.- Instituto Nacional Electoral.- Consejo General.- INE/CG133/2015.</w:t>
            </w:r>
          </w:p>
          <w:p w:rsidR="00F42CC9" w:rsidRPr="00F42CC9" w:rsidRDefault="00F42CC9" w:rsidP="00F42CC9">
            <w:pPr>
              <w:spacing w:after="80" w:line="240" w:lineRule="auto"/>
              <w:ind w:firstLine="288"/>
              <w:jc w:val="both"/>
              <w:rPr>
                <w:rFonts w:ascii="Arial" w:eastAsia="Times New Roman" w:hAnsi="Arial" w:cs="Arial"/>
                <w:color w:val="2F2F2F"/>
                <w:sz w:val="16"/>
                <w:szCs w:val="16"/>
                <w:lang w:eastAsia="es-MX"/>
              </w:rPr>
            </w:pPr>
            <w:r w:rsidRPr="00F42CC9">
              <w:rPr>
                <w:rFonts w:ascii="Arial" w:eastAsia="Times New Roman" w:hAnsi="Arial" w:cs="Arial"/>
                <w:b/>
                <w:bCs/>
                <w:color w:val="000000"/>
                <w:sz w:val="16"/>
                <w:szCs w:val="16"/>
                <w:lang w:eastAsia="es-MX"/>
              </w:rPr>
              <w:t>ACUERDO DEL CONSEJO GENERAL DEL INSTITUTO NACIONAL ELECTORAL MEDIANTE EL CUAL SE MODIFICAN LOS ACUERDOS INE/CG61/2015 E INE/CG120/2015 CON MOTIVO DE UNA SOLICITUD PRESENTADA POR EL INSTITUTO NACIONAL PARA LA EVALUACIÓN DE LA EDUCACIÓN</w:t>
            </w:r>
          </w:p>
          <w:p w:rsidR="00F42CC9" w:rsidRPr="00F42CC9" w:rsidRDefault="00F42CC9" w:rsidP="00F42CC9">
            <w:pPr>
              <w:spacing w:after="80" w:line="240" w:lineRule="auto"/>
              <w:jc w:val="center"/>
              <w:rPr>
                <w:rFonts w:ascii="Times New Roman" w:eastAsia="Times New Roman" w:hAnsi="Times New Roman" w:cs="Times New Roman"/>
                <w:b/>
                <w:bCs/>
                <w:color w:val="2F2F2F"/>
                <w:sz w:val="18"/>
                <w:szCs w:val="18"/>
                <w:lang w:eastAsia="es-MX"/>
              </w:rPr>
            </w:pPr>
            <w:r w:rsidRPr="00F42CC9">
              <w:rPr>
                <w:rFonts w:ascii="Times" w:eastAsia="Times New Roman" w:hAnsi="Times" w:cs="Times"/>
                <w:b/>
                <w:bCs/>
                <w:color w:val="2F2F2F"/>
                <w:sz w:val="18"/>
                <w:szCs w:val="18"/>
                <w:lang w:eastAsia="es-MX"/>
              </w:rPr>
              <w:t>ANTECEDENTES</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I.</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El trece de noviembre de dos mil siete, se publicó en el Diario Oficial de la Federación, el Decreto que reforma los artículos 6, 41, 85, 99, 108, 116 y 122; adiciona el artículo 134 y deroga un párrafo al artículo 97 de la Constitución Política de los Estados Unidos Mexicanos.</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II.</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El dieciséis de junio de dos mil diez, la Sala Superior del Tribunal Electoral del Poder Judicial de la Federación emitió la sentencia recaída al expediente identificado como SUP-RAP-57/2010, por el recurso de apelación promovido por el Partido Nueva Alianza para impugnar el "</w:t>
            </w:r>
            <w:r w:rsidRPr="00F42CC9">
              <w:rPr>
                <w:rFonts w:ascii="Arial" w:eastAsia="Times New Roman" w:hAnsi="Arial" w:cs="Arial"/>
                <w:i/>
                <w:iCs/>
                <w:color w:val="2F2F2F"/>
                <w:sz w:val="18"/>
                <w:szCs w:val="18"/>
                <w:lang w:eastAsia="es-MX"/>
              </w:rPr>
              <w:t>Acuerdo del Consejo General del Instituto Federal Electoral por el que se modifica el CG601/2009 denominado Acuerdo del Consejo General del Instituto Federal Electoral mediante el cual se emiten normas reglamentarias sobre propaganda gubernamental a que se refiere el artículo 41, Base III, Apartado C, de la Constitución Política de los Estados Unidos Mexicanos, para los procesos electorales de 2010</w:t>
            </w:r>
            <w:r w:rsidRPr="00F42CC9">
              <w:rPr>
                <w:rFonts w:ascii="Arial" w:eastAsia="Times New Roman" w:hAnsi="Arial" w:cs="Arial"/>
                <w:color w:val="2F2F2F"/>
                <w:sz w:val="18"/>
                <w:szCs w:val="18"/>
                <w:lang w:eastAsia="es-MX"/>
              </w:rPr>
              <w:t>", identificado con la clave CG155/2010, el cual fue aprobado en sesión extraordinaria celebrada el diecinueve de mayo de dos mil diez.</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III.</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El veintidós de junio de dos mil once, la Sala Superior del Tribunal Electoral del Poder Judicial de la Federación emitió la sentencia recaída a los expedientes identificados como SUP-RAP-123/2011 y SUP-RAP-124/2011 acumulado, por el recurso de apelación promovido por el Partido Revolucionario Institucional y el Partido de la Revolución Democrática respectivamente para impugnar el "</w:t>
            </w:r>
            <w:r w:rsidRPr="00F42CC9">
              <w:rPr>
                <w:rFonts w:ascii="Arial" w:eastAsia="Times New Roman" w:hAnsi="Arial" w:cs="Arial"/>
                <w:i/>
                <w:iCs/>
                <w:color w:val="2F2F2F"/>
                <w:sz w:val="18"/>
                <w:szCs w:val="18"/>
                <w:lang w:eastAsia="es-MX"/>
              </w:rPr>
              <w:t xml:space="preserve">Acuerdo [...] por el que se modifica el "Acuerdo del Consejo General del Instituto Federal Electoral mediante el cual se emiten normas reglamentarias sobre la propaganda gubernamental a que se refiere el artículo 41, Base III, Apartado C de la Constitución Política de los Estados Unidos Mexicanos, </w:t>
            </w:r>
            <w:proofErr w:type="spellStart"/>
            <w:r w:rsidRPr="00F42CC9">
              <w:rPr>
                <w:rFonts w:ascii="Arial" w:eastAsia="Times New Roman" w:hAnsi="Arial" w:cs="Arial"/>
                <w:i/>
                <w:iCs/>
                <w:color w:val="2F2F2F"/>
                <w:sz w:val="18"/>
                <w:szCs w:val="18"/>
                <w:lang w:eastAsia="es-MX"/>
              </w:rPr>
              <w:t>paralos</w:t>
            </w:r>
            <w:proofErr w:type="spellEnd"/>
            <w:r w:rsidRPr="00F42CC9">
              <w:rPr>
                <w:rFonts w:ascii="Arial" w:eastAsia="Times New Roman" w:hAnsi="Arial" w:cs="Arial"/>
                <w:i/>
                <w:iCs/>
                <w:color w:val="2F2F2F"/>
                <w:sz w:val="18"/>
                <w:szCs w:val="18"/>
                <w:lang w:eastAsia="es-MX"/>
              </w:rPr>
              <w:t xml:space="preserve"> Procesos Electorales Locales de 2011", identificado con la clave CG135/2011, con motivo de la solicitud presentada por el Instituto Federal de Acceso a la Información y Protección de Datos"</w:t>
            </w:r>
            <w:r w:rsidRPr="00F42CC9">
              <w:rPr>
                <w:rFonts w:ascii="Arial" w:eastAsia="Times New Roman" w:hAnsi="Arial" w:cs="Arial"/>
                <w:color w:val="2F2F2F"/>
                <w:sz w:val="18"/>
                <w:szCs w:val="18"/>
                <w:lang w:eastAsia="es-MX"/>
              </w:rPr>
              <w:t>, identificado con la clave CG180/2011.</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IV.</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 xml:space="preserve">El siete de marzo de dos mil doce, la Sala Superior del Tribunal Electoral del Poder Judicial de la Federación emitió la sentencia recaída al expediente identificado como SUP-RAP-54/2012 y sus acumulados SUP-RAP-56/2012, SUP-RAP-58/2012, SUP-RAP-82/2012, SUP-RAP-84/2012, por los recursos de apelación promovidos por los partidos políticos Revolucionario Institucional, de la Revolución Democrática y Acción Nacional, así como por el Subsecretario de Normatividad de Medios de la Secretaría de Gobernación y la Secretaría de Gobernación para impugnar </w:t>
            </w:r>
            <w:proofErr w:type="spellStart"/>
            <w:r w:rsidRPr="00F42CC9">
              <w:rPr>
                <w:rFonts w:ascii="Arial" w:eastAsia="Times New Roman" w:hAnsi="Arial" w:cs="Arial"/>
                <w:color w:val="2F2F2F"/>
                <w:sz w:val="18"/>
                <w:szCs w:val="18"/>
                <w:lang w:eastAsia="es-MX"/>
              </w:rPr>
              <w:t>el</w:t>
            </w:r>
            <w:r w:rsidRPr="00F42CC9">
              <w:rPr>
                <w:rFonts w:ascii="Arial" w:eastAsia="Times New Roman" w:hAnsi="Arial" w:cs="Arial"/>
                <w:i/>
                <w:iCs/>
                <w:color w:val="2F2F2F"/>
                <w:sz w:val="18"/>
                <w:szCs w:val="18"/>
                <w:lang w:eastAsia="es-MX"/>
              </w:rPr>
              <w:t>"Acuerdo</w:t>
            </w:r>
            <w:proofErr w:type="spellEnd"/>
            <w:r w:rsidRPr="00F42CC9">
              <w:rPr>
                <w:rFonts w:ascii="Arial" w:eastAsia="Times New Roman" w:hAnsi="Arial" w:cs="Arial"/>
                <w:i/>
                <w:iCs/>
                <w:color w:val="2F2F2F"/>
                <w:sz w:val="18"/>
                <w:szCs w:val="18"/>
                <w:lang w:eastAsia="es-MX"/>
              </w:rPr>
              <w:t xml:space="preserve"> del Consejo General del Instituto Federal Electoral mediante el cual se emiten normas reglamentarias sobre la propaganda gubernamental a que se refiere el artículo 41, Base III, apartado C de la Constitución Política de los Estados Unidos Mexicanos, para el Proceso Electoral Federal 2011-2012, así como de los Procesos Electorales Locales con jornada comicial coincidente con la federal y los procesos electorales extraordinarios a celebrarse en los Municipios de Santiago </w:t>
            </w:r>
            <w:proofErr w:type="spellStart"/>
            <w:r w:rsidRPr="00F42CC9">
              <w:rPr>
                <w:rFonts w:ascii="Arial" w:eastAsia="Times New Roman" w:hAnsi="Arial" w:cs="Arial"/>
                <w:i/>
                <w:iCs/>
                <w:color w:val="2F2F2F"/>
                <w:sz w:val="18"/>
                <w:szCs w:val="18"/>
                <w:lang w:eastAsia="es-MX"/>
              </w:rPr>
              <w:t>Tulantepec</w:t>
            </w:r>
            <w:proofErr w:type="spellEnd"/>
            <w:r w:rsidRPr="00F42CC9">
              <w:rPr>
                <w:rFonts w:ascii="Arial" w:eastAsia="Times New Roman" w:hAnsi="Arial" w:cs="Arial"/>
                <w:i/>
                <w:iCs/>
                <w:color w:val="2F2F2F"/>
                <w:sz w:val="18"/>
                <w:szCs w:val="18"/>
                <w:lang w:eastAsia="es-MX"/>
              </w:rPr>
              <w:t xml:space="preserve"> de Lugo Guerrero y </w:t>
            </w:r>
            <w:proofErr w:type="spellStart"/>
            <w:r w:rsidRPr="00F42CC9">
              <w:rPr>
                <w:rFonts w:ascii="Arial" w:eastAsia="Times New Roman" w:hAnsi="Arial" w:cs="Arial"/>
                <w:i/>
                <w:iCs/>
                <w:color w:val="2F2F2F"/>
                <w:sz w:val="18"/>
                <w:szCs w:val="18"/>
                <w:lang w:eastAsia="es-MX"/>
              </w:rPr>
              <w:t>Xochicoatlán</w:t>
            </w:r>
            <w:proofErr w:type="spellEnd"/>
            <w:r w:rsidRPr="00F42CC9">
              <w:rPr>
                <w:rFonts w:ascii="Arial" w:eastAsia="Times New Roman" w:hAnsi="Arial" w:cs="Arial"/>
                <w:i/>
                <w:iCs/>
                <w:color w:val="2F2F2F"/>
                <w:sz w:val="18"/>
                <w:szCs w:val="18"/>
                <w:lang w:eastAsia="es-MX"/>
              </w:rPr>
              <w:t>, en el Estado de Hidalgo y el Municipio de Morelia, en el Estado de Michoacán", </w:t>
            </w:r>
            <w:r w:rsidRPr="00F42CC9">
              <w:rPr>
                <w:rFonts w:ascii="Arial" w:eastAsia="Times New Roman" w:hAnsi="Arial" w:cs="Arial"/>
                <w:color w:val="2F2F2F"/>
                <w:sz w:val="18"/>
                <w:szCs w:val="18"/>
                <w:lang w:eastAsia="es-MX"/>
              </w:rPr>
              <w:t>identificado con la clave CG75/2012, el cual fue aprobado en sesión extraordinaria celebrada el</w:t>
            </w:r>
            <w:r w:rsidRPr="00F42CC9">
              <w:rPr>
                <w:rFonts w:ascii="Arial" w:eastAsia="Times New Roman" w:hAnsi="Arial" w:cs="Arial"/>
                <w:i/>
                <w:iCs/>
                <w:color w:val="2F2F2F"/>
                <w:sz w:val="18"/>
                <w:szCs w:val="18"/>
                <w:lang w:eastAsia="es-MX"/>
              </w:rPr>
              <w:t> </w:t>
            </w:r>
            <w:r w:rsidRPr="00F42CC9">
              <w:rPr>
                <w:rFonts w:ascii="Arial" w:eastAsia="Times New Roman" w:hAnsi="Arial" w:cs="Arial"/>
                <w:color w:val="2F2F2F"/>
                <w:sz w:val="18"/>
                <w:szCs w:val="18"/>
                <w:lang w:eastAsia="es-MX"/>
              </w:rPr>
              <w:t>ocho de febrero de dos mil doce.</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V.</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De acuerdo a lo señalado en el transitorio Noveno de la Ley General de Instituciones y Procedimientos Electorales, mediante sesión Extraordinaria del Consejo General del Instituto Nacional Electoral, celebrada el siete de octubre de dos mil catorce, se dio formal inicio al Proceso Electoral Federal 2014-2015.</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VI.</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 xml:space="preserve">El quince de octubre de dos mil catorce, la Sala Superior del Tribunal Electoral del Poder Judicial de la Federación emitió la sentencia recaída al expediente identificado como SUP-RAP-121/2014 y </w:t>
            </w:r>
            <w:r w:rsidRPr="00F42CC9">
              <w:rPr>
                <w:rFonts w:ascii="Arial" w:eastAsia="Times New Roman" w:hAnsi="Arial" w:cs="Arial"/>
                <w:color w:val="2F2F2F"/>
                <w:sz w:val="18"/>
                <w:szCs w:val="18"/>
                <w:lang w:eastAsia="es-MX"/>
              </w:rPr>
              <w:lastRenderedPageBreak/>
              <w:t>sus acumulados SUP-RAP132/2014 y SUP-RAP134/2014, por los recursos de apelación promovidos por Partido Político MORENA, Amadeo Díaz Moguel y Fórmula Radiofónica S.A. de C.V., para impugnar la "</w:t>
            </w:r>
            <w:r w:rsidRPr="00F42CC9">
              <w:rPr>
                <w:rFonts w:ascii="Arial" w:eastAsia="Times New Roman" w:hAnsi="Arial" w:cs="Arial"/>
                <w:i/>
                <w:iCs/>
                <w:color w:val="2F2F2F"/>
                <w:sz w:val="18"/>
                <w:szCs w:val="18"/>
                <w:lang w:eastAsia="es-MX"/>
              </w:rPr>
              <w:t>Resolución del Consejo General del Instituto Nacional Electoral respecto del Procedimiento Especial Sancionador incoado con motivo de la denuncia presentada por el Partido Acción Nacional en contra del Secretario de Gobernación, del subsecretario de normatividad de medios, del Director General de Radio, Televisión y Cinematografía de la Secretaría de Gobernación, así como de diversos concesionarios de radio, por hechos que considera constituyen infracciones a la Ley General de Instituciones y Procedimientos Electorales, identificado con el número de expediente SCG/PE/PAN/CG/19/INE/35/2014</w:t>
            </w:r>
            <w:r w:rsidRPr="00F42CC9">
              <w:rPr>
                <w:rFonts w:ascii="Arial" w:eastAsia="Times New Roman" w:hAnsi="Arial" w:cs="Arial"/>
                <w:color w:val="2F2F2F"/>
                <w:sz w:val="18"/>
                <w:szCs w:val="18"/>
                <w:lang w:eastAsia="es-MX"/>
              </w:rPr>
              <w:t>", identificado con la clave CG155/2010, el cual fue aprobado en</w:t>
            </w:r>
          </w:p>
          <w:p w:rsidR="00F42CC9" w:rsidRPr="00F42CC9" w:rsidRDefault="00F42CC9" w:rsidP="00F42CC9">
            <w:pPr>
              <w:spacing w:after="80" w:line="240" w:lineRule="auto"/>
              <w:jc w:val="both"/>
              <w:rPr>
                <w:rFonts w:ascii="Arial" w:eastAsia="Times New Roman" w:hAnsi="Arial" w:cs="Arial"/>
                <w:color w:val="2F2F2F"/>
                <w:sz w:val="18"/>
                <w:szCs w:val="18"/>
                <w:lang w:eastAsia="es-MX"/>
              </w:rPr>
            </w:pPr>
            <w:proofErr w:type="gramStart"/>
            <w:r w:rsidRPr="00F42CC9">
              <w:rPr>
                <w:rFonts w:ascii="Arial" w:eastAsia="Times New Roman" w:hAnsi="Arial" w:cs="Arial"/>
                <w:color w:val="2F2F2F"/>
                <w:sz w:val="18"/>
                <w:szCs w:val="18"/>
                <w:lang w:eastAsia="es-MX"/>
              </w:rPr>
              <w:t>sesión</w:t>
            </w:r>
            <w:proofErr w:type="gramEnd"/>
            <w:r w:rsidRPr="00F42CC9">
              <w:rPr>
                <w:rFonts w:ascii="Arial" w:eastAsia="Times New Roman" w:hAnsi="Arial" w:cs="Arial"/>
                <w:color w:val="2F2F2F"/>
                <w:sz w:val="18"/>
                <w:szCs w:val="18"/>
                <w:lang w:eastAsia="es-MX"/>
              </w:rPr>
              <w:t xml:space="preserve"> extraordinaria celebrada el diecinueve de mayo de dos mil diez.</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VII.</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En la sesión décima primera especial del Comité de Radio y Televisión del Instituto Nacional Electoral, celebrada el tres de diciembre de dos mil catorce, se aprobó el </w:t>
            </w:r>
            <w:r w:rsidRPr="00F42CC9">
              <w:rPr>
                <w:rFonts w:ascii="Arial" w:eastAsia="Times New Roman" w:hAnsi="Arial" w:cs="Arial"/>
                <w:i/>
                <w:iCs/>
                <w:color w:val="2F2F2F"/>
                <w:sz w:val="18"/>
                <w:szCs w:val="18"/>
                <w:lang w:eastAsia="es-MX"/>
              </w:rPr>
              <w:t>"Acuerdo</w:t>
            </w:r>
            <w:r w:rsidRPr="00F42CC9">
              <w:rPr>
                <w:rFonts w:ascii="Arial" w:eastAsia="Times New Roman" w:hAnsi="Arial" w:cs="Arial"/>
                <w:color w:val="2F2F2F"/>
                <w:sz w:val="18"/>
                <w:szCs w:val="18"/>
                <w:lang w:eastAsia="es-MX"/>
              </w:rPr>
              <w:t> [...]</w:t>
            </w:r>
            <w:r w:rsidRPr="00F42CC9">
              <w:rPr>
                <w:rFonts w:ascii="Arial" w:eastAsia="Times New Roman" w:hAnsi="Arial" w:cs="Arial"/>
                <w:i/>
                <w:iCs/>
                <w:color w:val="2F2F2F"/>
                <w:sz w:val="18"/>
                <w:szCs w:val="18"/>
                <w:lang w:eastAsia="es-MX"/>
              </w:rPr>
              <w:t> por el que se aprueba el catálogo de estaciones de radio y canales de televisión que participarán en la cobertura del Proceso Electoral Federal 2014-2015 y de los Procesos Electorales Locales ordinarios que se llevarán a cabo en el dos mil quince, así como para el periodo ordinario posterior, para dar cumplimiento al artículo 173, numeral 5 de la Ley General de Instituciones y Procedimientos Electorales</w:t>
            </w:r>
            <w:r w:rsidRPr="00F42CC9">
              <w:rPr>
                <w:rFonts w:ascii="Arial" w:eastAsia="Times New Roman" w:hAnsi="Arial" w:cs="Arial"/>
                <w:color w:val="2F2F2F"/>
                <w:sz w:val="18"/>
                <w:szCs w:val="18"/>
                <w:lang w:eastAsia="es-MX"/>
              </w:rPr>
              <w:t>", identificado con la calve INE/ACRT/18/2014.</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VIII.</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En sesión extraordinaria del Consejo General del Instituto Nacional Electoral celebrada el dieciocho de febrero del dos mil quince se aprobó el "</w:t>
            </w:r>
            <w:r w:rsidRPr="00F42CC9">
              <w:rPr>
                <w:rFonts w:ascii="Arial" w:eastAsia="Times New Roman" w:hAnsi="Arial" w:cs="Arial"/>
                <w:i/>
                <w:iCs/>
                <w:color w:val="2F2F2F"/>
                <w:sz w:val="18"/>
                <w:szCs w:val="18"/>
                <w:lang w:eastAsia="es-MX"/>
              </w:rPr>
              <w:t>Acuerdo [...] </w:t>
            </w:r>
            <w:r w:rsidRPr="00F42CC9">
              <w:rPr>
                <w:rFonts w:ascii="Arial" w:eastAsia="Times New Roman" w:hAnsi="Arial" w:cs="Arial"/>
                <w:i/>
                <w:iCs/>
                <w:color w:val="000000"/>
                <w:sz w:val="18"/>
                <w:szCs w:val="18"/>
                <w:lang w:eastAsia="es-MX"/>
              </w:rPr>
              <w:t>mediante el cual se emiten normas reglamentarias sobre la propaganda gubernamental a que se refiere el artículo 41, Base III, Apartado C de la Constitución Política de los Estados Unidos Mexicanos, para el Proceso Electoral Federal 2014-2015, los Procesos Electorales Locales coincidentes con el Federal, así como para los Procesos Locales Ordinarios y Extraordinarios que se celebren en 2015"</w:t>
            </w:r>
            <w:r w:rsidRPr="00F42CC9">
              <w:rPr>
                <w:rFonts w:ascii="Arial" w:eastAsia="Times New Roman" w:hAnsi="Arial" w:cs="Arial"/>
                <w:color w:val="000000"/>
                <w:sz w:val="18"/>
                <w:szCs w:val="18"/>
                <w:lang w:eastAsia="es-MX"/>
              </w:rPr>
              <w:t>, identificado con la clave INE/CG61/2015.</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IX.</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En sesión extraordinaria urgente celebrada el veinticinco de marzo de dos mil quince, el Consejo General del Instituto Nacional Electoral aprobó el </w:t>
            </w:r>
            <w:r w:rsidRPr="00F42CC9">
              <w:rPr>
                <w:rFonts w:ascii="Arial" w:eastAsia="Times New Roman" w:hAnsi="Arial" w:cs="Arial"/>
                <w:i/>
                <w:iCs/>
                <w:color w:val="2F2F2F"/>
                <w:sz w:val="18"/>
                <w:szCs w:val="18"/>
                <w:lang w:eastAsia="es-MX"/>
              </w:rPr>
              <w:t>"</w:t>
            </w:r>
            <w:r w:rsidRPr="00F42CC9">
              <w:rPr>
                <w:rFonts w:ascii="Arial" w:eastAsia="Times New Roman" w:hAnsi="Arial" w:cs="Arial"/>
                <w:i/>
                <w:iCs/>
                <w:color w:val="000000"/>
                <w:sz w:val="18"/>
                <w:szCs w:val="18"/>
                <w:lang w:eastAsia="es-MX"/>
              </w:rPr>
              <w:t>Acuerdo [...] por el que se modifica el acuerdo identificado con la clave INE/CG61/2015, en acatamiento a las sentencias de la Sala Superior del Tribunal Electoral del Poder Judicial de la Federación identificadas como SUP-RAP59/2015 y su acumulado SUP-RAP69/2015, así como SUP-RAP83/2015; y con motivo de las solicitudes presentadas por Nacional Financiera, por la Secretaría de Medio Ambiente y Recursos Naturales, por el Gobierno del Estado de Tabasco, por el Gobierno del Estado de Tamaulipas y por la Procuraduría General de la República</w:t>
            </w:r>
            <w:r w:rsidRPr="00F42CC9">
              <w:rPr>
                <w:rFonts w:ascii="Arial" w:eastAsia="Times New Roman" w:hAnsi="Arial" w:cs="Arial"/>
                <w:i/>
                <w:iCs/>
                <w:color w:val="2F2F2F"/>
                <w:sz w:val="18"/>
                <w:szCs w:val="18"/>
                <w:lang w:eastAsia="es-MX"/>
              </w:rPr>
              <w:t>", </w:t>
            </w:r>
            <w:r w:rsidRPr="00F42CC9">
              <w:rPr>
                <w:rFonts w:ascii="Arial" w:eastAsia="Times New Roman" w:hAnsi="Arial" w:cs="Arial"/>
                <w:color w:val="2F2F2F"/>
                <w:sz w:val="18"/>
                <w:szCs w:val="18"/>
                <w:lang w:eastAsia="es-MX"/>
              </w:rPr>
              <w:t>identificado con la clave INE/CG120/2015</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X.</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Mediante oficio A1001-169-2015 recibido el veintitrés de marzo del presente año, la Consejera Presidenta de la Junta de Gobierno del Instituto Nacional para la Evaluación de la Educación solicitó que la campaña institucional del organismo que dirige se incluyera como excepción a las reglas sobre suspensión de propaganda gubernamental, con el objeto de mostrar la importancia de la cultura de la evaluación.</w:t>
            </w:r>
          </w:p>
          <w:p w:rsidR="00F42CC9" w:rsidRPr="00F42CC9" w:rsidRDefault="00F42CC9" w:rsidP="00F42CC9">
            <w:pPr>
              <w:spacing w:after="101" w:line="240" w:lineRule="auto"/>
              <w:jc w:val="center"/>
              <w:rPr>
                <w:rFonts w:ascii="Times New Roman" w:eastAsia="Times New Roman" w:hAnsi="Times New Roman" w:cs="Times New Roman"/>
                <w:b/>
                <w:bCs/>
                <w:color w:val="2F2F2F"/>
                <w:sz w:val="18"/>
                <w:szCs w:val="18"/>
                <w:lang w:eastAsia="es-MX"/>
              </w:rPr>
            </w:pPr>
            <w:r w:rsidRPr="00F42CC9">
              <w:rPr>
                <w:rFonts w:ascii="Times" w:eastAsia="Times New Roman" w:hAnsi="Times" w:cs="Times"/>
                <w:b/>
                <w:bCs/>
                <w:color w:val="2F2F2F"/>
                <w:sz w:val="18"/>
                <w:szCs w:val="18"/>
                <w:lang w:eastAsia="es-MX"/>
              </w:rPr>
              <w:t>CONSIDERANDO</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 xml:space="preserve">Que el artículo 41, párrafo segundo, Base V, Apartado A, párrafo primero de la Constitución Política de los Estados Unidos Mexicanos dispone que la organización de las elecciones federales es una función estatal que se realiza a través de un organismo público autónomo denominado Instituto Nacional Electoral, dotado de personalidad jurídica y patrimonio propio, en cuya integración participan el Poder Legislativo de la Unión, los Partidos Políticos Nacionales y los ciudadanos, en los términos que ordena la Ley, y que en el ejercicio de esa función estatal la certeza, </w:t>
            </w:r>
            <w:proofErr w:type="spellStart"/>
            <w:r w:rsidRPr="00F42CC9">
              <w:rPr>
                <w:rFonts w:ascii="Arial" w:eastAsia="Times New Roman" w:hAnsi="Arial" w:cs="Arial"/>
                <w:color w:val="000000"/>
                <w:sz w:val="18"/>
                <w:szCs w:val="18"/>
                <w:lang w:eastAsia="es-MX"/>
              </w:rPr>
              <w:t>legalidad,independencia</w:t>
            </w:r>
            <w:proofErr w:type="spellEnd"/>
            <w:r w:rsidRPr="00F42CC9">
              <w:rPr>
                <w:rFonts w:ascii="Arial" w:eastAsia="Times New Roman" w:hAnsi="Arial" w:cs="Arial"/>
                <w:color w:val="000000"/>
                <w:sz w:val="18"/>
                <w:szCs w:val="18"/>
                <w:lang w:eastAsia="es-MX"/>
              </w:rPr>
              <w:t>, imparcialidad, máxima publicidad y objetividad son principios rectores.</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2.</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el Instituto Nacional Electoral es la autoridad única para la administración del tiempo que corresponda al Estado en radio y televisión destinado a sus propios fines y a los de otras autoridades electorales, así como al ejercicio de los derechos y las prerrogativas de los partidos políticos y candidatos independientes; es independiente en sus decisiones y funcionamiento, de conformidad con los artículos 41, Base III, Apartados A y B, así como Base V de la Constitución Política de los Estados Unidos Mexicanos; 30 numeral 1, inciso h); 31, numeral 1, y 160, numeral 1 de la Ley General de Instituciones y Procedimientos Electorales; y 7, numeral 3 del Reglamento de Radio y Televisión en Materia Electoral.</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3.</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 xml:space="preserve">Que como lo señalan los numerales 1 y 2 del artículo primero de la Ley General de Instituciones y Procedimientos Electorales, las disposiciones de la misma son de orden público y de </w:t>
            </w:r>
            <w:r w:rsidRPr="00F42CC9">
              <w:rPr>
                <w:rFonts w:ascii="Arial" w:eastAsia="Times New Roman" w:hAnsi="Arial" w:cs="Arial"/>
                <w:color w:val="000000"/>
                <w:sz w:val="18"/>
                <w:szCs w:val="18"/>
                <w:lang w:eastAsia="es-MX"/>
              </w:rPr>
              <w:lastRenderedPageBreak/>
              <w:t>observancia general en el territorio nacional, asimismo que tienen por objeto establecer las disposiciones aplicables en la materia y distribuir competencias.</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4.</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los artículos 162 de la Ley General de Instituciones y Procedimientos Electorales y 4, numeral 2 del Reglamento de Radio y Televisión en Materia Electoral disponen que el Instituto ejercerá sus facultades en materia de radio y televisión a través del Consejo General, de la Junta General Ejecutiva, de la Dirección Ejecutiva de Prerrogativas y Partidos Políticos, del Comité de Radio y Televisión y de la Comisión de Quejas y Denuncias, así como de los Vocales Ejecutivos y juntas ejecutivas de los órganos desconcentrados, locales y distritales.</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5.</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de conformidad con el artículo 35, numeral 1 de la Ley General de Instituciones y Procedimientos Electorales, el Consejo General es el órgano superior de dirección del Instituto</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Nacional Electoral y es el responsable de vigilar el cumplimiento de las disposiciones constitucionales y legales en materia electoral.</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6.</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 xml:space="preserve">Que la facultad reglamentaria del Consejo General como órgano máximo de dirección del Instituto Nacional Electoral ha sido expresamente reconocida en las resoluciones dictadas por la Sala Superior del Tribunal Electoral del Poder Judicial de la Federación, dentro de los expedientes identificados con las claves SUP-RAP-44/2007; SUP-RAP-243-2008; SUP-RAP-53/2009 y SUP-RAP-94/2009, en las cuales se señala que el Consejo General del ahora Instituto Nacional Electoral, es el único órgano legalmente facultado para emitir Reglamentos o normas generales con el </w:t>
            </w:r>
            <w:proofErr w:type="spellStart"/>
            <w:r w:rsidRPr="00F42CC9">
              <w:rPr>
                <w:rFonts w:ascii="Arial" w:eastAsia="Times New Roman" w:hAnsi="Arial" w:cs="Arial"/>
                <w:color w:val="000000"/>
                <w:sz w:val="18"/>
                <w:szCs w:val="18"/>
                <w:lang w:eastAsia="es-MX"/>
              </w:rPr>
              <w:t>objetode</w:t>
            </w:r>
            <w:proofErr w:type="spellEnd"/>
            <w:r w:rsidRPr="00F42CC9">
              <w:rPr>
                <w:rFonts w:ascii="Arial" w:eastAsia="Times New Roman" w:hAnsi="Arial" w:cs="Arial"/>
                <w:color w:val="000000"/>
                <w:sz w:val="18"/>
                <w:szCs w:val="18"/>
                <w:lang w:eastAsia="es-MX"/>
              </w:rPr>
              <w:t xml:space="preserve"> desarrollar o explicitar las disposiciones contenidas en el Código Federal de Instituciones y Procedimientos Electorales, por lo que en ese sentido, las normas que regulan la materia de radio y televisión para fines electorales, solamente pueden ser emitidas por el máximo órgano de dirección del Instituto.</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7.</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 xml:space="preserve">Que de acuerdo con el artículo 44, numeral 1, incisos k), n), </w:t>
            </w:r>
            <w:proofErr w:type="spellStart"/>
            <w:r w:rsidRPr="00F42CC9">
              <w:rPr>
                <w:rFonts w:ascii="Arial" w:eastAsia="Times New Roman" w:hAnsi="Arial" w:cs="Arial"/>
                <w:color w:val="000000"/>
                <w:sz w:val="18"/>
                <w:szCs w:val="18"/>
                <w:lang w:eastAsia="es-MX"/>
              </w:rPr>
              <w:t>aa</w:t>
            </w:r>
            <w:proofErr w:type="spellEnd"/>
            <w:r w:rsidRPr="00F42CC9">
              <w:rPr>
                <w:rFonts w:ascii="Arial" w:eastAsia="Times New Roman" w:hAnsi="Arial" w:cs="Arial"/>
                <w:color w:val="000000"/>
                <w:sz w:val="18"/>
                <w:szCs w:val="18"/>
                <w:lang w:eastAsia="es-MX"/>
              </w:rPr>
              <w:t xml:space="preserve">) y </w:t>
            </w:r>
            <w:proofErr w:type="spellStart"/>
            <w:r w:rsidRPr="00F42CC9">
              <w:rPr>
                <w:rFonts w:ascii="Arial" w:eastAsia="Times New Roman" w:hAnsi="Arial" w:cs="Arial"/>
                <w:color w:val="000000"/>
                <w:sz w:val="18"/>
                <w:szCs w:val="18"/>
                <w:lang w:eastAsia="es-MX"/>
              </w:rPr>
              <w:t>jj</w:t>
            </w:r>
            <w:proofErr w:type="spellEnd"/>
            <w:r w:rsidRPr="00F42CC9">
              <w:rPr>
                <w:rFonts w:ascii="Arial" w:eastAsia="Times New Roman" w:hAnsi="Arial" w:cs="Arial"/>
                <w:color w:val="000000"/>
                <w:sz w:val="18"/>
                <w:szCs w:val="18"/>
                <w:lang w:eastAsia="es-MX"/>
              </w:rPr>
              <w:t>) de la Ley General de Instituciones y Procedimientos Electorales, </w:t>
            </w:r>
            <w:r w:rsidRPr="00F42CC9">
              <w:rPr>
                <w:rFonts w:ascii="Arial" w:eastAsia="Times New Roman" w:hAnsi="Arial" w:cs="Arial"/>
                <w:color w:val="2F2F2F"/>
                <w:sz w:val="18"/>
                <w:szCs w:val="18"/>
                <w:lang w:eastAsia="es-MX"/>
              </w:rPr>
              <w:t xml:space="preserve">el Consejo General del Instituto tiene como atribuciones vigilar que en lo relativo a las prerrogativas de los partidos políticos se actúe con apego a la propia ley, así como a lo dispuesto en los Reglamentos que al efecto expida; vigilar de manera permanente que el Instituto ejerza sus facultades como autoridad única en la administración del tiempo que corresponda al Estado en radio y televisión destinado a sus propios fines, a los de otras autoridades electorales federales y locales y al ejercicio del derecho de los Partidos Políticos </w:t>
            </w:r>
            <w:proofErr w:type="spellStart"/>
            <w:r w:rsidRPr="00F42CC9">
              <w:rPr>
                <w:rFonts w:ascii="Arial" w:eastAsia="Times New Roman" w:hAnsi="Arial" w:cs="Arial"/>
                <w:color w:val="2F2F2F"/>
                <w:sz w:val="18"/>
                <w:szCs w:val="18"/>
                <w:lang w:eastAsia="es-MX"/>
              </w:rPr>
              <w:t>Nacionales,agrupaciones</w:t>
            </w:r>
            <w:proofErr w:type="spellEnd"/>
            <w:r w:rsidRPr="00F42CC9">
              <w:rPr>
                <w:rFonts w:ascii="Arial" w:eastAsia="Times New Roman" w:hAnsi="Arial" w:cs="Arial"/>
                <w:color w:val="2F2F2F"/>
                <w:sz w:val="18"/>
                <w:szCs w:val="18"/>
                <w:lang w:eastAsia="es-MX"/>
              </w:rPr>
              <w:t xml:space="preserve"> políticas y candidatos de conformidad con lo establecido en la ley y demás leyes aplicables; conocer de las infracciones y, en su caso, imponer las sanciones que correspondan, en los términos previstos en la propia ley; así como dictar los acuerdos necesarios para hacer efectivas las anteriores atribuciones y las demás señaladas en la ley o en otra legislación aplicable.</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8.</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como es de conocimiento público, durante el año dos mil quince se celebrarán en la República Mexicana dieciséis Procesos Electorales Locales con jornadas comiciales coincidentes con el Proceso Electoral Federal y un Proceso Electoral local no coincidente con el Proceso Electoral Federal.</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9.</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en relación con el Acuerdo señalado en el Antecedente VII, se dispuso que </w:t>
            </w:r>
            <w:r w:rsidRPr="00F42CC9">
              <w:rPr>
                <w:rFonts w:ascii="Arial" w:eastAsia="Times New Roman" w:hAnsi="Arial" w:cs="Arial"/>
                <w:i/>
                <w:iCs/>
                <w:color w:val="000000"/>
                <w:sz w:val="18"/>
                <w:szCs w:val="18"/>
                <w:lang w:eastAsia="es-MX"/>
              </w:rPr>
              <w:t>"los catálogos se conformarán por el listado de concesionarios que se encuentren obligados a transmitir las pautas para la difusión de los promocionales de partidos políticos, candidatos/as independientes y autoridades electorales que les sean notificadas, y por aquellos que se encuentren obligados a suspender la trasmisión de propaganda gubernamental durante los periodos de campaña y hasta el día en que se celebre la jornada comicial respectiva."</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10.</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de conformidad con los artículos 41, párrafo segundo, </w:t>
            </w:r>
            <w:r w:rsidRPr="00F42CC9">
              <w:rPr>
                <w:rFonts w:ascii="Arial" w:eastAsia="Times New Roman" w:hAnsi="Arial" w:cs="Arial"/>
                <w:color w:val="2F2F2F"/>
                <w:sz w:val="18"/>
                <w:szCs w:val="18"/>
                <w:lang w:eastAsia="es-MX"/>
              </w:rPr>
              <w:t>Base III, Apartado C de la Constitución Política de los Estados Unidos Mexicanos; 209, numeral 1 de la Ley General de Instituciones y Procedimientos Electorales; y 7, numeral 8 del Reglamento de Radio y Televisión en Materia Electoral, durante el tiempo que comprendan las campañas electorales federales y locales, y hasta la conclusión de las jornadas comiciales respectivas, deberá suspenderse la difusión en los medios de comunicación social de toda propaganda gubernamental, tanto de los poderes federales y estatales, como de los municipios, órganos de gobierno del Distrito Federal, sus delegaciones y cualquier otro ente público, salvo la relativa a las campañas de información de las autoridades electorales, las relativas a servicios educativos y de salud, o las necesarias para la protección civil en casos de emergencia.</w:t>
            </w:r>
          </w:p>
          <w:p w:rsidR="00F42CC9" w:rsidRPr="00F42CC9" w:rsidRDefault="00F42CC9" w:rsidP="00F42CC9">
            <w:pPr>
              <w:spacing w:after="80"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11.</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 xml:space="preserve">Que en cumplimiento a las disposiciones constitucionales y legales previstas en los puntos considerativos precedentes, no podrá difundirse propaganda gubernamental durante el periodo de campañas y hasta el día en que se celebre la jornada comicial del Proceso Federal Electoral, </w:t>
            </w:r>
            <w:r w:rsidRPr="00F42CC9">
              <w:rPr>
                <w:rFonts w:ascii="Arial" w:eastAsia="Times New Roman" w:hAnsi="Arial" w:cs="Arial"/>
                <w:color w:val="000000"/>
                <w:sz w:val="18"/>
                <w:szCs w:val="18"/>
                <w:lang w:eastAsia="es-MX"/>
              </w:rPr>
              <w:lastRenderedPageBreak/>
              <w:t>así como de los Procesos Electorales Locales coincidentes y no coincidentes con el Federal en los medios de comunicación social incluyendo las emisoras de radio y televisión que estén previstas en el Catálogo señalado el Antecedente VII del presente Acuerdo, dentro de los periodos siguientes:</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998"/>
              <w:gridCol w:w="1890"/>
              <w:gridCol w:w="1260"/>
              <w:gridCol w:w="1260"/>
            </w:tblGrid>
            <w:tr w:rsidR="00F42CC9" w:rsidRPr="00F42CC9" w:rsidTr="00F42CC9">
              <w:trPr>
                <w:trHeight w:val="255"/>
              </w:trPr>
              <w:tc>
                <w:tcPr>
                  <w:tcW w:w="199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42CC9" w:rsidRPr="00F42CC9" w:rsidRDefault="00F42CC9" w:rsidP="00F42CC9">
                  <w:pPr>
                    <w:spacing w:after="40" w:line="240" w:lineRule="auto"/>
                    <w:jc w:val="center"/>
                    <w:rPr>
                      <w:rFonts w:ascii="Times New Roman" w:eastAsia="Times New Roman" w:hAnsi="Times New Roman" w:cs="Times New Roman"/>
                      <w:color w:val="000000"/>
                      <w:sz w:val="18"/>
                      <w:szCs w:val="18"/>
                      <w:lang w:eastAsia="es-MX"/>
                    </w:rPr>
                  </w:pPr>
                  <w:r w:rsidRPr="00F42CC9">
                    <w:rPr>
                      <w:rFonts w:ascii="Times New Roman" w:eastAsia="Times New Roman" w:hAnsi="Times New Roman" w:cs="Times New Roman"/>
                      <w:color w:val="000000"/>
                      <w:sz w:val="18"/>
                      <w:szCs w:val="18"/>
                      <w:lang w:eastAsia="es-MX"/>
                    </w:rPr>
                    <w:t> </w:t>
                  </w:r>
                </w:p>
              </w:tc>
              <w:tc>
                <w:tcPr>
                  <w:tcW w:w="315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b/>
                      <w:bCs/>
                      <w:color w:val="000000"/>
                      <w:sz w:val="16"/>
                      <w:szCs w:val="16"/>
                      <w:lang w:eastAsia="es-MX"/>
                    </w:rPr>
                    <w:t>Periodo de Campaña</w:t>
                  </w:r>
                </w:p>
              </w:tc>
              <w:tc>
                <w:tcPr>
                  <w:tcW w:w="126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b/>
                      <w:bCs/>
                      <w:color w:val="000000"/>
                      <w:sz w:val="16"/>
                      <w:szCs w:val="16"/>
                      <w:lang w:eastAsia="es-MX"/>
                    </w:rPr>
                    <w:t>Jornada</w:t>
                  </w:r>
                  <w:r w:rsidRPr="00F42CC9">
                    <w:rPr>
                      <w:rFonts w:ascii="Times New Roman" w:eastAsia="Times New Roman" w:hAnsi="Times New Roman" w:cs="Times New Roman"/>
                      <w:color w:val="000000"/>
                      <w:sz w:val="16"/>
                      <w:szCs w:val="16"/>
                      <w:lang w:eastAsia="es-MX"/>
                    </w:rPr>
                    <w:br/>
                  </w:r>
                  <w:r w:rsidRPr="00F42CC9">
                    <w:rPr>
                      <w:rFonts w:ascii="Arial" w:eastAsia="Times New Roman" w:hAnsi="Arial" w:cs="Arial"/>
                      <w:b/>
                      <w:bCs/>
                      <w:color w:val="000000"/>
                      <w:sz w:val="16"/>
                      <w:szCs w:val="16"/>
                      <w:lang w:eastAsia="es-MX"/>
                    </w:rPr>
                    <w:t>Electoral</w:t>
                  </w:r>
                </w:p>
              </w:tc>
            </w:tr>
            <w:tr w:rsidR="00F42CC9" w:rsidRPr="00F42CC9" w:rsidTr="00F42CC9">
              <w:trPr>
                <w:trHeight w:val="240"/>
              </w:trPr>
              <w:tc>
                <w:tcPr>
                  <w:tcW w:w="0" w:type="auto"/>
                  <w:vMerge/>
                  <w:tcBorders>
                    <w:top w:val="single" w:sz="6" w:space="0" w:color="000000"/>
                    <w:left w:val="single" w:sz="6" w:space="0" w:color="000000"/>
                    <w:right w:val="single" w:sz="6" w:space="0" w:color="000000"/>
                  </w:tcBorders>
                  <w:vAlign w:val="center"/>
                  <w:hideMark/>
                </w:tcPr>
                <w:p w:rsidR="00F42CC9" w:rsidRPr="00F42CC9" w:rsidRDefault="00F42CC9" w:rsidP="00F42CC9">
                  <w:pPr>
                    <w:spacing w:after="0" w:line="240" w:lineRule="auto"/>
                    <w:rPr>
                      <w:rFonts w:ascii="Times New Roman" w:eastAsia="Times New Roman" w:hAnsi="Times New Roman" w:cs="Times New Roman"/>
                      <w:color w:val="000000"/>
                      <w:sz w:val="18"/>
                      <w:szCs w:val="18"/>
                      <w:lang w:eastAsia="es-MX"/>
                    </w:rPr>
                  </w:pPr>
                </w:p>
              </w:tc>
              <w:tc>
                <w:tcPr>
                  <w:tcW w:w="18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b/>
                      <w:bCs/>
                      <w:color w:val="000000"/>
                      <w:sz w:val="16"/>
                      <w:szCs w:val="16"/>
                      <w:lang w:eastAsia="es-MX"/>
                    </w:rPr>
                    <w:t>Inicio</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b/>
                      <w:bCs/>
                      <w:color w:val="000000"/>
                      <w:sz w:val="16"/>
                      <w:szCs w:val="16"/>
                      <w:lang w:eastAsia="es-MX"/>
                    </w:rPr>
                    <w:t>Final</w:t>
                  </w:r>
                </w:p>
              </w:tc>
              <w:tc>
                <w:tcPr>
                  <w:tcW w:w="0" w:type="auto"/>
                  <w:vMerge/>
                  <w:tcBorders>
                    <w:top w:val="single" w:sz="6" w:space="0" w:color="000000"/>
                    <w:left w:val="single" w:sz="6" w:space="0" w:color="000000"/>
                    <w:right w:val="single" w:sz="6" w:space="0" w:color="000000"/>
                  </w:tcBorders>
                  <w:vAlign w:val="center"/>
                  <w:hideMark/>
                </w:tcPr>
                <w:p w:rsidR="00F42CC9" w:rsidRPr="00F42CC9" w:rsidRDefault="00F42CC9" w:rsidP="00F42CC9">
                  <w:pPr>
                    <w:spacing w:after="0" w:line="240" w:lineRule="auto"/>
                    <w:rPr>
                      <w:rFonts w:ascii="Times New Roman" w:eastAsia="Times New Roman" w:hAnsi="Times New Roman" w:cs="Times New Roman"/>
                      <w:color w:val="000000"/>
                      <w:sz w:val="16"/>
                      <w:szCs w:val="16"/>
                      <w:lang w:eastAsia="es-MX"/>
                    </w:rPr>
                  </w:pPr>
                </w:p>
              </w:tc>
            </w:tr>
            <w:tr w:rsidR="00F42CC9" w:rsidRPr="00F42CC9" w:rsidTr="00F42CC9">
              <w:trPr>
                <w:trHeight w:val="48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Baja California Sur</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p w:rsidR="00F42CC9" w:rsidRPr="00F42CC9" w:rsidRDefault="00F42CC9" w:rsidP="00F42CC9">
                  <w:pPr>
                    <w:spacing w:after="40" w:line="240" w:lineRule="auto"/>
                    <w:jc w:val="center"/>
                    <w:rPr>
                      <w:rFonts w:ascii="Times New Roman" w:eastAsia="Times New Roman" w:hAnsi="Times New Roman" w:cs="Times New Roman"/>
                      <w:color w:val="000000"/>
                      <w:sz w:val="18"/>
                      <w:szCs w:val="18"/>
                      <w:lang w:eastAsia="es-MX"/>
                    </w:rPr>
                  </w:pPr>
                  <w:r w:rsidRPr="00F42CC9">
                    <w:rPr>
                      <w:rFonts w:ascii="Times New Roman" w:eastAsia="Times New Roman" w:hAnsi="Times New Roman" w:cs="Times New Roman"/>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Campeche</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14 marzo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68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Colima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marzo-gobernador</w:t>
                  </w:r>
                </w:p>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abril-diputados y</w:t>
                  </w:r>
                  <w:r w:rsidRPr="00F42CC9">
                    <w:rPr>
                      <w:rFonts w:ascii="Times New Roman" w:eastAsia="Times New Roman" w:hAnsi="Times New Roman" w:cs="Times New Roman"/>
                      <w:color w:val="000000"/>
                      <w:sz w:val="16"/>
                      <w:szCs w:val="16"/>
                      <w:lang w:eastAsia="es-MX"/>
                    </w:rPr>
                    <w:br/>
                  </w:r>
                  <w:r w:rsidRPr="00F42CC9">
                    <w:rPr>
                      <w:rFonts w:ascii="Arial" w:eastAsia="Times New Roman" w:hAnsi="Arial" w:cs="Arial"/>
                      <w:color w:val="000000"/>
                      <w:sz w:val="16"/>
                      <w:szCs w:val="16"/>
                      <w:lang w:eastAsia="es-MX"/>
                    </w:rPr>
                    <w:t>ayuntamientos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Distrito Federal</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20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Guanajuato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bl>
          <w:p w:rsidR="00F42CC9" w:rsidRPr="00F42CC9" w:rsidRDefault="00F42CC9" w:rsidP="00F42CC9">
            <w:pPr>
              <w:spacing w:after="0" w:line="240" w:lineRule="auto"/>
              <w:rPr>
                <w:rFonts w:ascii="Arial" w:eastAsia="Times New Roman" w:hAnsi="Arial" w:cs="Arial"/>
                <w:vanish/>
                <w:color w:val="2F2F2F"/>
                <w:sz w:val="18"/>
                <w:szCs w:val="18"/>
                <w:lang w:eastAsia="es-MX"/>
              </w:rPr>
            </w:pP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998"/>
              <w:gridCol w:w="1890"/>
              <w:gridCol w:w="1260"/>
              <w:gridCol w:w="1260"/>
            </w:tblGrid>
            <w:tr w:rsidR="00F42CC9" w:rsidRPr="00F42CC9" w:rsidTr="00F42CC9">
              <w:trPr>
                <w:trHeight w:val="6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Guerrero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6 marzo-gobernador</w:t>
                  </w:r>
                </w:p>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abril-diputados</w:t>
                  </w:r>
                </w:p>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25 abril- ayuntamientos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Jalisco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México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30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68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Michoacán</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abril-gobernador</w:t>
                  </w:r>
                </w:p>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20 abril-diputados y</w:t>
                  </w:r>
                  <w:r w:rsidRPr="00F42CC9">
                    <w:rPr>
                      <w:rFonts w:ascii="Times New Roman" w:eastAsia="Times New Roman" w:hAnsi="Times New Roman" w:cs="Times New Roman"/>
                      <w:color w:val="000000"/>
                      <w:sz w:val="16"/>
                      <w:szCs w:val="16"/>
                      <w:lang w:eastAsia="es-MX"/>
                    </w:rPr>
                    <w:br/>
                  </w:r>
                  <w:r w:rsidRPr="00F42CC9">
                    <w:rPr>
                      <w:rFonts w:ascii="Arial" w:eastAsia="Times New Roman" w:hAnsi="Arial" w:cs="Arial"/>
                      <w:color w:val="000000"/>
                      <w:sz w:val="16"/>
                      <w:szCs w:val="16"/>
                      <w:lang w:eastAsia="es-MX"/>
                    </w:rPr>
                    <w:t>ayuntamientos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Morelos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20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Nuevo León</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6 marzo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Querétaro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48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San Luis Potosí</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6 marzo-gobernador</w:t>
                  </w:r>
                </w:p>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abril-ayuntamientos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92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Sonora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6 marzo-gobernador</w:t>
                  </w:r>
                </w:p>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abril-disputados y</w:t>
                  </w:r>
                  <w:r w:rsidRPr="00F42CC9">
                    <w:rPr>
                      <w:rFonts w:ascii="Times New Roman" w:eastAsia="Times New Roman" w:hAnsi="Times New Roman" w:cs="Times New Roman"/>
                      <w:color w:val="000000"/>
                      <w:sz w:val="16"/>
                      <w:szCs w:val="16"/>
                      <w:lang w:eastAsia="es-MX"/>
                    </w:rPr>
                    <w:br/>
                  </w:r>
                  <w:r w:rsidRPr="00F42CC9">
                    <w:rPr>
                      <w:rFonts w:ascii="Arial" w:eastAsia="Times New Roman" w:hAnsi="Arial" w:cs="Arial"/>
                      <w:color w:val="000000"/>
                      <w:sz w:val="16"/>
                      <w:szCs w:val="16"/>
                      <w:lang w:eastAsia="es-MX"/>
                    </w:rPr>
                    <w:t>ayuntamientos</w:t>
                  </w:r>
                </w:p>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25 abril-ayuntamientos</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Tabasco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20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Yucatán</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40"/>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Federal</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5 abril</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3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7 de junio</w:t>
                  </w:r>
                </w:p>
              </w:tc>
            </w:tr>
            <w:tr w:rsidR="00F42CC9" w:rsidRPr="00F42CC9" w:rsidTr="00F42CC9">
              <w:trPr>
                <w:trHeight w:val="255"/>
              </w:trPr>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Chiapas (no coincidente)</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16 de junio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15 de julio</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42CC9" w:rsidRPr="00F42CC9" w:rsidRDefault="00F42CC9" w:rsidP="00F42CC9">
                  <w:pPr>
                    <w:spacing w:after="40" w:line="240" w:lineRule="auto"/>
                    <w:jc w:val="center"/>
                    <w:rPr>
                      <w:rFonts w:ascii="Times New Roman" w:eastAsia="Times New Roman" w:hAnsi="Times New Roman" w:cs="Times New Roman"/>
                      <w:color w:val="000000"/>
                      <w:sz w:val="16"/>
                      <w:szCs w:val="16"/>
                      <w:lang w:eastAsia="es-MX"/>
                    </w:rPr>
                  </w:pPr>
                  <w:r w:rsidRPr="00F42CC9">
                    <w:rPr>
                      <w:rFonts w:ascii="Arial" w:eastAsia="Times New Roman" w:hAnsi="Arial" w:cs="Arial"/>
                      <w:color w:val="000000"/>
                      <w:sz w:val="16"/>
                      <w:szCs w:val="16"/>
                      <w:lang w:eastAsia="es-MX"/>
                    </w:rPr>
                    <w:t>19 de julio</w:t>
                  </w:r>
                </w:p>
              </w:tc>
            </w:tr>
          </w:tbl>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 </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Las únicas excepciones serán las campañas de información de las autoridades electorales, las relativas a servicios educativos y de salud, y las necesarias para la protección civil en casos de emergencia.</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12.</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según lo establecido en el artículo 134 constitucional, </w:t>
            </w:r>
            <w:r w:rsidRPr="00F42CC9">
              <w:rPr>
                <w:rFonts w:ascii="Arial" w:eastAsia="Times New Roman" w:hAnsi="Arial" w:cs="Arial"/>
                <w:color w:val="2F2F2F"/>
                <w:sz w:val="18"/>
                <w:szCs w:val="18"/>
                <w:lang w:eastAsia="es-MX"/>
              </w:rPr>
              <w:t>la propaganda que, bajo cualquier modalidad de comunicación social, difundan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En este sentido, la propaganda que se transmita deberá tener carácter institucional y abstenerse de incluir frases, imágenes, voces o símbolos que pudieran ser constitutivos de propaganda política o electoral, o bien elementos de propaganda personalizada de servidor público alguno.</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Es decir, no podrá difundir logros de gobierno, obra pública, ni emitir información sobre programas y acciones que promuevan innovaciones en bien de la ciudadanía.</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lastRenderedPageBreak/>
              <w:t>Su contenido se limitará a identificar el nombre de la institución de que se trata sin hacer alusión a cualquiera de las frases, imágenes, voces o símbolos que pudieran ser constitutivos de propaganda política o electoral.</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propaganda podrá incluir el nombre de la dependencia y su escudo oficial como medio identificativo, siempre y cuando éstos no se relacionen de manera directa con la gestión de algún gobierno o administración federal o local.</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propaganda no podrá contener logotipos, slogans o cualquier otro tipo de referencias al gobierno federal o a algún otro gobierno o administración, o a sus campañas institucionales, ni incluir elementos de propaganda personalizada de servidor público alguno.</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propaganda exceptuada mediante este acuerdo, deberá tener fines informativos sobre la prestación de un servicio, alguna campaña de educación o de orientación social, por lo que no está permitida la exaltación, promoción o justificación de algún programa o logro obtenido en los gobiernos local o federal o de alguna administración específica.</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13.</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el artículo 242, numeral 5 de la ley electoral establece que el informe </w:t>
            </w:r>
            <w:r w:rsidRPr="00F42CC9">
              <w:rPr>
                <w:rFonts w:ascii="Arial" w:eastAsia="Times New Roman" w:hAnsi="Arial" w:cs="Arial"/>
                <w:color w:val="2F2F2F"/>
                <w:sz w:val="18"/>
                <w:szCs w:val="18"/>
                <w:lang w:eastAsia="es-MX"/>
              </w:rPr>
              <w:t>anual de labores o gestión de los servidores públicos, así como los mensajes que para darlos a conocer se difundan en los medios de comunicación social, no serán considerados como propaganda, siempre que la difusión se limite a una vez al año en estaciones y canales con cobertura regional correspondiente al ámbito geográfico de responsabilidad del servidor público y no exceda de los siete días anteriores y cinco posteriores a la fecha en que se rinda el informe. En ningún caso, la difusión de tales informes podrá tener fines electorales, ni realizarse dentro del periodo de campaña electoral.</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 </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14.</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este Acuerdo, al igual que el INE/CG61/2015 e INE/CG120/2015 </w:t>
            </w:r>
            <w:r w:rsidRPr="00F42CC9">
              <w:rPr>
                <w:rFonts w:ascii="Arial" w:eastAsia="Times New Roman" w:hAnsi="Arial" w:cs="Arial"/>
                <w:color w:val="2F2F2F"/>
                <w:sz w:val="18"/>
                <w:szCs w:val="18"/>
                <w:lang w:eastAsia="es-MX"/>
              </w:rPr>
              <w:t>tiene como finalidad garantizar que se cumplan los principios de seguridad jurídica, certeza, imparcialidad y equidad durante las campañas electorales y hasta la conclusión de la Jornada Electoral, de los procesos electorales a celebrarse en dos mil quince. Ello, en cuanto a las restricciones sobre la difusión en los medios de comunicación social de toda propaganda gubernamental en periodos de campaña previstas en el artículo 41, Base III, Apartado C, párrafo segundo de la Constitución Política de los Estados Unidos Mexicanos.</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15.</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en sesión </w:t>
            </w:r>
            <w:r w:rsidRPr="00F42CC9">
              <w:rPr>
                <w:rFonts w:ascii="Arial" w:eastAsia="Times New Roman" w:hAnsi="Arial" w:cs="Arial"/>
                <w:color w:val="2F2F2F"/>
                <w:sz w:val="18"/>
                <w:szCs w:val="18"/>
                <w:lang w:eastAsia="es-MX"/>
              </w:rPr>
              <w:t>pública celebrada el diecinueve de octubre de dos mil once, la Sala Superior del Tribunal Electoral del Poder Judicial de la Federación aprobó la jurisprudencia 18/2011, misma que señala lo siguiente:</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b/>
                <w:bCs/>
                <w:i/>
                <w:iCs/>
                <w:color w:val="2F2F2F"/>
                <w:sz w:val="18"/>
                <w:szCs w:val="18"/>
                <w:lang w:eastAsia="es-MX"/>
              </w:rPr>
              <w:t>PROPAGANDA GUBERNAMENTAL. LOS SUPUESTOS DE EXCEPCIÓN A QUE SE REFIERE EL ARTÍCULO 41, BASE III, APARTADO C, DE LA CONSTITUCIÓN FEDERAL, DEBEN CUMPLIR CON LOS PRINCIPIOS DE EQUIDAD E IMPARCIALIDAD.-</w:t>
            </w:r>
            <w:r w:rsidRPr="00F42CC9">
              <w:rPr>
                <w:rFonts w:ascii="Arial" w:eastAsia="Times New Roman" w:hAnsi="Arial" w:cs="Arial"/>
                <w:i/>
                <w:iCs/>
                <w:color w:val="2F2F2F"/>
                <w:sz w:val="18"/>
                <w:szCs w:val="18"/>
                <w:lang w:eastAsia="es-MX"/>
              </w:rPr>
              <w:t>De la interpretación de los artículos 41, Base</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III, apartado C, segundo párrafo, de la Constitución Política de los</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Estados Unidos Mexicanos; y 2, párrafo 2, del Código Federal de</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Instituciones y Procedimientos Electorales, se colige que la</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restricción a la difusión en medios de comunicación social de toda</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propaganda gubernamental durante las campañas electorales</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 xml:space="preserve">tiene como fin evitar que los entes públicos puedan influir en las preferencias electorales de los ciudadanos, ya sea en pro o en contra de determinado partido político o candidato, atento a los principios de equidad e imparcialidad que rigen en la contienda electoral. En consecuencia, </w:t>
            </w:r>
            <w:proofErr w:type="spellStart"/>
            <w:r w:rsidRPr="00F42CC9">
              <w:rPr>
                <w:rFonts w:ascii="Arial" w:eastAsia="Times New Roman" w:hAnsi="Arial" w:cs="Arial"/>
                <w:i/>
                <w:iCs/>
                <w:color w:val="2F2F2F"/>
                <w:sz w:val="18"/>
                <w:szCs w:val="18"/>
                <w:lang w:eastAsia="es-MX"/>
              </w:rPr>
              <w:t>lossupuestos</w:t>
            </w:r>
            <w:proofErr w:type="spellEnd"/>
            <w:r w:rsidRPr="00F42CC9">
              <w:rPr>
                <w:rFonts w:ascii="Arial" w:eastAsia="Times New Roman" w:hAnsi="Arial" w:cs="Arial"/>
                <w:i/>
                <w:iCs/>
                <w:color w:val="2F2F2F"/>
                <w:sz w:val="18"/>
                <w:szCs w:val="18"/>
                <w:lang w:eastAsia="es-MX"/>
              </w:rPr>
              <w:t xml:space="preserve"> de excepción relativos a las campañas de información, servicios educativos, de salud y </w:t>
            </w:r>
            <w:proofErr w:type="spellStart"/>
            <w:r w:rsidRPr="00F42CC9">
              <w:rPr>
                <w:rFonts w:ascii="Arial" w:eastAsia="Times New Roman" w:hAnsi="Arial" w:cs="Arial"/>
                <w:i/>
                <w:iCs/>
                <w:color w:val="2F2F2F"/>
                <w:sz w:val="18"/>
                <w:szCs w:val="18"/>
                <w:lang w:eastAsia="es-MX"/>
              </w:rPr>
              <w:t>lasde</w:t>
            </w:r>
            <w:proofErr w:type="spellEnd"/>
            <w:r w:rsidRPr="00F42CC9">
              <w:rPr>
                <w:rFonts w:ascii="Arial" w:eastAsia="Times New Roman" w:hAnsi="Arial" w:cs="Arial"/>
                <w:i/>
                <w:iCs/>
                <w:color w:val="2F2F2F"/>
                <w:sz w:val="18"/>
                <w:szCs w:val="18"/>
                <w:lang w:eastAsia="es-MX"/>
              </w:rPr>
              <w:t xml:space="preserve"> protección civil en caso de emergencia, a que se refieren</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ambos preceptos jurídicos, deberán colmar los mencionados</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principios, dado que de ninguna manera pueden considerarse</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como exentos de cumplir con la normativa constitucional y legal en</w:t>
            </w:r>
            <w:r w:rsidRPr="00F42CC9">
              <w:rPr>
                <w:rFonts w:ascii="Arial" w:eastAsia="Times New Roman" w:hAnsi="Arial" w:cs="Arial"/>
                <w:b/>
                <w:bCs/>
                <w:i/>
                <w:iCs/>
                <w:color w:val="2F2F2F"/>
                <w:sz w:val="18"/>
                <w:szCs w:val="18"/>
                <w:lang w:eastAsia="es-MX"/>
              </w:rPr>
              <w:t> </w:t>
            </w:r>
            <w:r w:rsidRPr="00F42CC9">
              <w:rPr>
                <w:rFonts w:ascii="Arial" w:eastAsia="Times New Roman" w:hAnsi="Arial" w:cs="Arial"/>
                <w:i/>
                <w:iCs/>
                <w:color w:val="2F2F2F"/>
                <w:sz w:val="18"/>
                <w:szCs w:val="18"/>
                <w:lang w:eastAsia="es-MX"/>
              </w:rPr>
              <w:t>la materia.</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16.</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a efecto de conocer las excepciones a las reglas </w:t>
            </w:r>
            <w:r w:rsidRPr="00F42CC9">
              <w:rPr>
                <w:rFonts w:ascii="Arial" w:eastAsia="Times New Roman" w:hAnsi="Arial" w:cs="Arial"/>
                <w:color w:val="2F2F2F"/>
                <w:sz w:val="18"/>
                <w:szCs w:val="18"/>
                <w:lang w:eastAsia="es-MX"/>
              </w:rPr>
              <w:t>sobre suspensión de propaganda gubernamental a que se refiere el artículo 41, Base III, Apartado C, párrafo segundo de la Constitución Política de los Estados Unidos Mexicanos, se deben atender los conceptos sobre educación, protección civil y salud, interpretando dichas disposiciones de manera armónica, a fin de que convivan todas las normas y principios contenidos en la misma y en particular los principios de equidad e imparcialidad que deben regir en las contiendas electorales.</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17.</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ante la existencia de la celebración del Proceso Federal Electoral, Procesos Locales Coincidentes y no coincidentes con el Federal y en cumplimiento </w:t>
            </w:r>
            <w:r w:rsidRPr="00F42CC9">
              <w:rPr>
                <w:rFonts w:ascii="Arial" w:eastAsia="Times New Roman" w:hAnsi="Arial" w:cs="Arial"/>
                <w:color w:val="2F2F2F"/>
                <w:sz w:val="18"/>
                <w:szCs w:val="18"/>
                <w:lang w:eastAsia="es-MX"/>
              </w:rPr>
              <w:t xml:space="preserve">a las disposiciones constitucionales y legales previstas en los puntos considerativos precedentes, este Consejo General aprobó los Acuerdos identificados con las claves INE/CG61/2015 e INE/CG120/2015 por los cuales se emitieron normas </w:t>
            </w:r>
            <w:r w:rsidRPr="00F42CC9">
              <w:rPr>
                <w:rFonts w:ascii="Arial" w:eastAsia="Times New Roman" w:hAnsi="Arial" w:cs="Arial"/>
                <w:color w:val="2F2F2F"/>
                <w:sz w:val="18"/>
                <w:szCs w:val="18"/>
                <w:lang w:eastAsia="es-MX"/>
              </w:rPr>
              <w:lastRenderedPageBreak/>
              <w:t>reglamentarias sobre la propaganda gubernamental a que se refiere el artículo 41, Base III, Apartado C, segundo párrafo de la Constitución.</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18.</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con posterioridad a la aprobación del Acuerdo </w:t>
            </w:r>
            <w:r w:rsidRPr="00F42CC9">
              <w:rPr>
                <w:rFonts w:ascii="Arial" w:eastAsia="Times New Roman" w:hAnsi="Arial" w:cs="Arial"/>
                <w:color w:val="2F2F2F"/>
                <w:sz w:val="18"/>
                <w:szCs w:val="18"/>
                <w:lang w:eastAsia="es-MX"/>
              </w:rPr>
              <w:t>INE/CG120/2015 </w:t>
            </w:r>
            <w:r w:rsidRPr="00F42CC9">
              <w:rPr>
                <w:rFonts w:ascii="Arial" w:eastAsia="Times New Roman" w:hAnsi="Arial" w:cs="Arial"/>
                <w:color w:val="000000"/>
                <w:sz w:val="18"/>
                <w:szCs w:val="18"/>
                <w:lang w:eastAsia="es-MX"/>
              </w:rPr>
              <w:t>se recibió en este Instituto una solicitud de la Consejera Presidenta de la Junta de Gobierno del Instituto Nacional para la Evaluación de la Educación, con el propósito de que la campaña difundida por ese Instituto, relativa a difundir la cultura de la evaluación, sea considerada como excepción a las prohibiciones de difundir propaganda gubernamental durante las campañas electorales.</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19.</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ante la recepción de dicha solicitud corresponde nuevamente, a efecto de conocer las excepciones a las reglas sobre suspensión de propaganda gubernamental a que se refiere el artículo 41, Base III, Apartado C, segundo párrafo de la Constitución Política de los Estados Unidos Mexicanos, atender el concepto de educación que ofrece el mismo texto constitucional, interpretando dichas disposiciones de manera armónica, a fin de que convivan todas las normas y principios contendidos en la misma y en particular los principios de equidad e imparcialidad que deben regir en las contiendas electorales</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20.</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la Sala Superior del Tribunal Electoral del Poder Judicial de la Federación, en la sentencia recaída al expediente identificado como SUP-RAP57/2010, se manifestó entre sus consideraciones sobre la interpretación del concepto de educación que el artículo 3, párrafo 2 y fracción II </w:t>
            </w:r>
            <w:r w:rsidRPr="00F42CC9">
              <w:rPr>
                <w:rFonts w:ascii="Arial" w:eastAsia="Times New Roman" w:hAnsi="Arial" w:cs="Arial"/>
                <w:color w:val="2F2F2F"/>
                <w:sz w:val="18"/>
                <w:szCs w:val="18"/>
                <w:lang w:eastAsia="es-MX"/>
              </w:rPr>
              <w:t>de la Constitución Política de los Estados Unidos Mexicanos establece, en el sentido que 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 </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 xml:space="preserve">Asimismo el texto constitucional determina que el criterio que orientará la educación será democrático, considerando a la democracia no solamente como una estructura jurídica y un régimen político, sino como un sistema de vida fundado en el constante mejoramiento económico, social y cultural del pueblo, que debe ser nacional, en cuanto a la necesidad de atender a la comprensión de nuestros problemas, al aprovechamiento de nuestros recursos, a la defensa de nuestra independencia política y aseguramiento de nuestra independencia política y económica, así como </w:t>
            </w:r>
            <w:proofErr w:type="spellStart"/>
            <w:r w:rsidRPr="00F42CC9">
              <w:rPr>
                <w:rFonts w:ascii="Arial" w:eastAsia="Times New Roman" w:hAnsi="Arial" w:cs="Arial"/>
                <w:color w:val="2F2F2F"/>
                <w:sz w:val="18"/>
                <w:szCs w:val="18"/>
                <w:lang w:eastAsia="es-MX"/>
              </w:rPr>
              <w:t>lacontinuidad</w:t>
            </w:r>
            <w:proofErr w:type="spellEnd"/>
            <w:r w:rsidRPr="00F42CC9">
              <w:rPr>
                <w:rFonts w:ascii="Arial" w:eastAsia="Times New Roman" w:hAnsi="Arial" w:cs="Arial"/>
                <w:color w:val="2F2F2F"/>
                <w:sz w:val="18"/>
                <w:szCs w:val="18"/>
                <w:lang w:eastAsia="es-MX"/>
              </w:rPr>
              <w:t xml:space="preserve"> y acrecentamiento de nuestra cultura.</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Se entiende que debe contribuir a la mejor convivencia humana, el aprecio para la dignidad de la persona y la integridad de la familia, la convicción del interés general de la sociedad, cuanto por el cuidado que ponga en sustentar los ideales de fraternidad e igualdad de derechos de todos los hombres y mujeres, evitando los privilegios de razas, de religión, de grupos, de sexos o de individuos; y toda ella será de calidad, con base en el mejoramiento y el máximo logro de los individuos.</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Igualmente se señala en la sentencia mencionada que debe contemplarse, dentro del concepto de educación, el acceso a la cultura y al disfrute de los bienes y servicios que presta el Estado, determinándose que el Estado tiene a su cargo promover los medios para la difusión y desarrollo de la cultura, atendiendo a la diversidad cultural en todas sus manifestaciones y expresiones con pleno respeto a la libertad creativa.</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21.</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Que la solicitud que realiza el Instituto Nacional para la Evaluación de la Educación, al tratar temas educativos y de orientación a la sociedad, se analiza de la siguiente forma:</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El artículo 3, fracción IX de la Constitución Política de los Estados Unidos Mexicanos establece que el Instituto Nacional para la Evaluación de la Educación es un organismo público autónomo, cuya principal función es evaluar la calidad, el desempeño y resultados del Sistema Educativo Nacional, para lo cual, según el inciso c) de la referida fracción, generará y difundirá información para mejorar la calidad y equidad de la educación.</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Por otro lado, el artículo 29, fracciones II y III de la Ley General de Educación, disponen que el Instituto Nacional para la Evaluación de la Educación es autoridad en materia de evaluación educativa y coordina el Sistema Nacional de Evaluación Educativa. Asimismo, el artículo 31 del cuerpo legal, establece la obligación de dar a conocer los resultados que permitan medir el desarrollo de los componentes, procesos y avances de la educación, así como los resultados de la evaluación del Sistema Educativo Nacional.</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 xml:space="preserve">Adicionalmente, como se desprende de los artículos 7, fracción III, y 12, fracción IV, de la Ley del Instituto Nacional para la Evaluación de la Educación, uno de los fines de la evaluación del Sistema Educativo Nacional es ofrecer información sobre el grado de cumplimiento de los </w:t>
            </w:r>
            <w:r w:rsidRPr="00F42CC9">
              <w:rPr>
                <w:rFonts w:ascii="Arial" w:eastAsia="Times New Roman" w:hAnsi="Arial" w:cs="Arial"/>
                <w:color w:val="2F2F2F"/>
                <w:sz w:val="18"/>
                <w:szCs w:val="18"/>
                <w:lang w:eastAsia="es-MX"/>
              </w:rPr>
              <w:lastRenderedPageBreak/>
              <w:t>objetivos establecidos por las autoridades educativas, con la finalidad de generar conocimiento para construir políticas que contribuyan a la mejora del sistema educativo.</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En el artículo 27, fracciones II y VIII, de la Ley del Instituto Nacional para la Evaluación de la Educación, se disponen que el Instituto será el encargado de coordinar y difundir esta información, que servirá de base para la evaluación del Sistema Nacional Educativo y, en particular, del Servicio Profesional Docente. Este Instituto es responsable, también, de difundir la cultura de la evaluación entre la sociedad en general, como un instrumento primordial para mejorar la calidad y equidad de la educación.</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Por todo lo anterior, la difusión de la campaña del Instituto Nacional de Evaluación de la Educación, a juicio de esa autoridad, va encaminada a fomentar y, por lo tanto, a desarrollar la cultura de la evaluación educativa, así como a generar información y conocimiento que fortalezca las políticas de mejora del sistema educativo.</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En consecuencia, la campaña que realice el Instituto Nacional para la Evaluación de la Educación debe ser considerada como una excepción a la prohibición de difundir propaganda gubernamental durante las campañas electorales, ya que resulta evidente que se trata de una función estatal, realizada por un ente que directamente tiene la encomienda constitucional y legal para el desarrollo y evaluación de la educación y que la misma se encuentra dirigida a toda la población.</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22.</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Que ante las consideraciones manifestadas resulta necesario modificar los Acuerdos INE/CG61/2015 e INE/CG120/2015 con la única finalidad de adicionar a la excepción bajo el concepto de educación la campaña cuyo objetivo es garantizar y desarrollar el Sistema Educativo Nacional, así como la evaluación del mismo.</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 </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23.</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Que en los referidos Acuerdos se estableció que de conformidad con lo establecido en el artículo 134 constitucional, la propaganda bajo cualquier modalidad de comunicación social, que difundan los poderes públicos, los órganos autónomos, las dependencias y entidades de la administración pública y cualquier otro ente de los tres órganos de gobierno, deberá tener carácter de institucional y fines informativos, educativos o de orientación social. En ningún caso esta propaganda incluirá nombres, imágenes, voces o símbolos que impliquen promoción personalizada de cualquier servidor público.</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En este sentido, se señaló que la propaganda que se transmita con motivo de las excepciones referidas en ambos Acuerdos, deberá tener carácter institucional y abstenerse de incluir frases, imágenes, voces o símbolos que pudieran ser constitutivos de propaganda política o electoral, o bien elementos de propaganda personalizada de servidor público alguno.</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Es decir, no podrá difundir logros de gobierno, obra pública, e incluso, emitir información sobre programas y acciones que promuevan innovaciones en bien de la ciudadanía.</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Su contenido se limitará a identificar el nombre de la institución de que se trata sin hacer alusión a cualquiera de las frases, imágenes, voces o símbolos que pudieran ser constitutivos de propaganda política o electoral.</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propaganda podrá incluir el nombre de la dependencia y su escudo oficial como medio identificativo, siempre y cuando éstos no se relacionen de manera directa con la gestión de algún gobierno o administración federal o local.</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propaganda no podrá contener logotipos, slogans o cualquier otro tipo de referencias al gobierno federal o a algún otro gobierno o administración, o a sus campañas institucionales, ni incluir elementos de propaganda personalizada de servidor público alguno.</w:t>
            </w:r>
          </w:p>
          <w:p w:rsidR="00F42CC9" w:rsidRPr="00F42CC9" w:rsidRDefault="00F42CC9" w:rsidP="00F42CC9">
            <w:pPr>
              <w:spacing w:after="101" w:line="240" w:lineRule="auto"/>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Además, se dispuso que la propaganda exceptuada mediante dichos acuerdos, en todo momento, deberá tener fines informativos sobre la prestación de un servicio, alguna campaña de educación o de orientación social, por lo que no está permitida la exaltación, promoción o justificación de algún programa o logro obtenido en los gobiernos local o federal o de alguna administración específica.</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24.</w:t>
            </w:r>
            <w:r w:rsidRPr="00F42CC9">
              <w:rPr>
                <w:rFonts w:ascii="Arial" w:eastAsia="Times New Roman" w:hAnsi="Arial" w:cs="Arial"/>
                <w:color w:val="2F2F2F"/>
                <w:sz w:val="20"/>
                <w:szCs w:val="20"/>
                <w:lang w:eastAsia="es-MX"/>
              </w:rPr>
              <w:t>   </w:t>
            </w:r>
            <w:r w:rsidRPr="00F42CC9">
              <w:rPr>
                <w:rFonts w:ascii="Arial" w:eastAsia="Times New Roman" w:hAnsi="Arial" w:cs="Arial"/>
                <w:color w:val="000000"/>
                <w:sz w:val="18"/>
                <w:szCs w:val="18"/>
                <w:lang w:eastAsia="es-MX"/>
              </w:rPr>
              <w:t xml:space="preserve">Que el presente Acuerdo únicamente tiene como objetivo modificar los Acuerdos INE/CG61/2015 e INE/CG120/2015 por incluir dentro del concepto de educación la excepción que ha sido materia de estudio, por tanto, las normas reglamentarias de propaganda gubernamental ya establecidas en los referidos instrumentos, los inicios de dichas normas, sujetos obligados y en general cualquier otra disposición contenida en los mismos, quedan intocadas y deben subsistir en los términos </w:t>
            </w:r>
            <w:r w:rsidRPr="00F42CC9">
              <w:rPr>
                <w:rFonts w:ascii="Arial" w:eastAsia="Times New Roman" w:hAnsi="Arial" w:cs="Arial"/>
                <w:color w:val="000000"/>
                <w:sz w:val="18"/>
                <w:szCs w:val="18"/>
                <w:lang w:eastAsia="es-MX"/>
              </w:rPr>
              <w:lastRenderedPageBreak/>
              <w:t>aprobados por este Consejo General. De igual forma, la totalidad de las reglas establecidas en ellos aplican plenamente a la excepción que se adiciona por el presente Acuerdo.</w:t>
            </w:r>
          </w:p>
          <w:p w:rsidR="00F42CC9" w:rsidRPr="00F42CC9" w:rsidRDefault="00F42CC9" w:rsidP="00F42CC9">
            <w:pPr>
              <w:spacing w:after="101" w:line="240" w:lineRule="auto"/>
              <w:ind w:hanging="432"/>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25.</w:t>
            </w:r>
            <w:r w:rsidRPr="00F42CC9">
              <w:rPr>
                <w:rFonts w:ascii="Arial" w:eastAsia="Times New Roman" w:hAnsi="Arial" w:cs="Arial"/>
                <w:color w:val="2F2F2F"/>
                <w:sz w:val="20"/>
                <w:szCs w:val="20"/>
                <w:lang w:eastAsia="es-MX"/>
              </w:rPr>
              <w:t>   </w:t>
            </w:r>
            <w:r w:rsidRPr="00F42CC9">
              <w:rPr>
                <w:rFonts w:ascii="Arial" w:eastAsia="Times New Roman" w:hAnsi="Arial" w:cs="Arial"/>
                <w:color w:val="2F2F2F"/>
                <w:sz w:val="18"/>
                <w:szCs w:val="18"/>
                <w:lang w:eastAsia="es-MX"/>
              </w:rPr>
              <w:t xml:space="preserve">Que de conformidad con los considerandos relativos a las excepciones a las reglas sobre suspensión de propaganda gubernamental, ésta no podrá incluir nombres, imágenes, voces o símbolos que impliquen promoción personalizada de cualquier servidor público, ni hacer referencias visuales o auditivas a las frases, imágenes, voces o símbolos que pudieran ser constitutivos de propaganda política o electoral, ni contener logotipos, slogans o cualquier otro tipo de referencias al gobierno federal o a algún otro gobierno, o a sus campañas institucionales. Dicha propaganda, </w:t>
            </w:r>
            <w:proofErr w:type="spellStart"/>
            <w:r w:rsidRPr="00F42CC9">
              <w:rPr>
                <w:rFonts w:ascii="Arial" w:eastAsia="Times New Roman" w:hAnsi="Arial" w:cs="Arial"/>
                <w:color w:val="2F2F2F"/>
                <w:sz w:val="18"/>
                <w:szCs w:val="18"/>
                <w:lang w:eastAsia="es-MX"/>
              </w:rPr>
              <w:t>además</w:t>
            </w:r>
            <w:proofErr w:type="gramStart"/>
            <w:r w:rsidRPr="00F42CC9">
              <w:rPr>
                <w:rFonts w:ascii="Arial" w:eastAsia="Times New Roman" w:hAnsi="Arial" w:cs="Arial"/>
                <w:color w:val="2F2F2F"/>
                <w:sz w:val="18"/>
                <w:szCs w:val="18"/>
                <w:lang w:eastAsia="es-MX"/>
              </w:rPr>
              <w:t>,deberá</w:t>
            </w:r>
            <w:proofErr w:type="spellEnd"/>
            <w:proofErr w:type="gramEnd"/>
            <w:r w:rsidRPr="00F42CC9">
              <w:rPr>
                <w:rFonts w:ascii="Arial" w:eastAsia="Times New Roman" w:hAnsi="Arial" w:cs="Arial"/>
                <w:color w:val="2F2F2F"/>
                <w:sz w:val="18"/>
                <w:szCs w:val="18"/>
                <w:lang w:eastAsia="es-MX"/>
              </w:rPr>
              <w:t xml:space="preserve"> de abstenerse de difundir logros de gobierno, obra pública, e incluso emitir información sobre programas y acciones que promuevan innovaciones en bien de la ciudadanía.</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000000"/>
                <w:sz w:val="18"/>
                <w:szCs w:val="18"/>
                <w:lang w:eastAsia="es-MX"/>
              </w:rPr>
              <w:t xml:space="preserve">En razón de los Antecedentes y Considerandos expresados, y con fundamento en lo dispuesto por los artículos 41, Base III, Apartado C, párrafo segundo de la Constitución Política de los Estados Unidos Mexicanos; 29, numeral 1; 34, numeral 1, inciso a); 35, numeral 1 y 44, numeral 1, inciso </w:t>
            </w:r>
            <w:proofErr w:type="spellStart"/>
            <w:r w:rsidRPr="00F42CC9">
              <w:rPr>
                <w:rFonts w:ascii="Arial" w:eastAsia="Times New Roman" w:hAnsi="Arial" w:cs="Arial"/>
                <w:color w:val="000000"/>
                <w:sz w:val="18"/>
                <w:szCs w:val="18"/>
                <w:lang w:eastAsia="es-MX"/>
              </w:rPr>
              <w:t>jj</w:t>
            </w:r>
            <w:proofErr w:type="spellEnd"/>
            <w:r w:rsidRPr="00F42CC9">
              <w:rPr>
                <w:rFonts w:ascii="Arial" w:eastAsia="Times New Roman" w:hAnsi="Arial" w:cs="Arial"/>
                <w:color w:val="000000"/>
                <w:sz w:val="18"/>
                <w:szCs w:val="18"/>
                <w:lang w:eastAsia="es-MX"/>
              </w:rPr>
              <w:t>) de la Ley General de Instituciones y Procedimientos Electorales; 4, numeral 2, inciso a); 6, numeral 1, inciso a); y 7, numerales 7 y 8 del Reglamento de Radio y Televisión en Materia Electoral, este órgano colegiado emite el siguiente:</w:t>
            </w:r>
          </w:p>
          <w:p w:rsidR="00F42CC9" w:rsidRPr="00F42CC9" w:rsidRDefault="00F42CC9" w:rsidP="00F42CC9">
            <w:pPr>
              <w:spacing w:after="101" w:line="240" w:lineRule="auto"/>
              <w:jc w:val="center"/>
              <w:rPr>
                <w:rFonts w:ascii="Times New Roman" w:eastAsia="Times New Roman" w:hAnsi="Times New Roman" w:cs="Times New Roman"/>
                <w:b/>
                <w:bCs/>
                <w:color w:val="2F2F2F"/>
                <w:sz w:val="18"/>
                <w:szCs w:val="18"/>
                <w:lang w:eastAsia="es-MX"/>
              </w:rPr>
            </w:pPr>
            <w:r w:rsidRPr="00F42CC9">
              <w:rPr>
                <w:rFonts w:ascii="Times" w:eastAsia="Times New Roman" w:hAnsi="Times" w:cs="Times"/>
                <w:b/>
                <w:bCs/>
                <w:color w:val="2F2F2F"/>
                <w:sz w:val="18"/>
                <w:szCs w:val="18"/>
                <w:lang w:eastAsia="es-MX"/>
              </w:rPr>
              <w:t>ACUERDO</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b/>
                <w:bCs/>
                <w:color w:val="2F2F2F"/>
                <w:sz w:val="18"/>
                <w:szCs w:val="18"/>
                <w:lang w:eastAsia="es-MX"/>
              </w:rPr>
              <w:t>PRIMERO.- </w:t>
            </w:r>
            <w:r w:rsidRPr="00F42CC9">
              <w:rPr>
                <w:rFonts w:ascii="Arial" w:eastAsia="Times New Roman" w:hAnsi="Arial" w:cs="Arial"/>
                <w:color w:val="2F2F2F"/>
                <w:sz w:val="18"/>
                <w:szCs w:val="18"/>
                <w:lang w:eastAsia="es-MX"/>
              </w:rPr>
              <w:t>Se aprueba la modificación a los Acuerdos aprobados por el Consejo General identificados con las claves INE/CG61/2015 e INE/CG120/2015 en el sentido de vincular al concepto de educación, la campaña del Instituto Nacional de Evaluación de la Educación y por tanto forme parte de las excepciones a las prohibiciones que en materia de propaganda gubernamental prevé el artículo 41, párrafo segundo, Base III, Apartado C de la Constitución Política de los Estados Unidos Mexicanos, para el Proceso Electoral Federal, los Procesos Electorales Locales coincidentes con el federal, así como aquellos procesos ordinarios y extraordinarios a celebrarse en dos mil quince.</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propaganda referida deberá tener carácter institucional y abstenerse de incluir frases, imágenes, voces o símbolos que pudieran ser constitutivos de propaganda política o electoral, o bien elementos de propaganda personalizada de servidor público alguno.</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Es decir, no podrá difundir logros de gobierno, obra pública, e incluso, emitir información dirigida a justificar o convencer a la población de la pertinencia de una administración en particular.</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Su contenido se limitará a identificar el nombre de la institución de que se trata sin hacer alusión a cualquiera de las frases, imágenes, voces o símbolos que pudieran ser constitutivos de propaganda política o electoral.</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propaganda podrá incluir el nombre de la dependencia y su escudo oficial como medio identificativo, siempre y cuando éstos no se relacionen de manera directa con la gestión de algún gobierno o administración federal o local.</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propaganda no podrá contener logotipos, slogans o cualquier otro tipo de referencias al gobierno federal o a algún otro gobierno o administración, o a sus campañas institucionales, ni incluir elementos de propaganda personalizada de servidor público alguno.</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propaganda exceptuada mediante este acuerdo, en todo momento, deberá tener fines informativos sobre la prestación de un servicio, alguna campaña de educación o de orientación social, por lo que no está permitida la exaltación, promoción o justificación de algún programa o logro obtenido en los gobiernos local o federal o de alguna administración específica.</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La difusión de la propaganda que se encuadre en los supuestos establecidos en el artículo 41, Base III, Apartado C, segundo párrafo de la Constitución Política de los Estados Unidos Mexicanos, deberá hacerse durante el periodo que sea estrictamente indispensable para cumplir con sus objetivos.</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b/>
                <w:bCs/>
                <w:color w:val="2F2F2F"/>
                <w:sz w:val="18"/>
                <w:szCs w:val="18"/>
                <w:lang w:eastAsia="es-MX"/>
              </w:rPr>
              <w:t>SEGUNDO.- </w:t>
            </w:r>
            <w:r w:rsidRPr="00F42CC9">
              <w:rPr>
                <w:rFonts w:ascii="Arial" w:eastAsia="Times New Roman" w:hAnsi="Arial" w:cs="Arial"/>
                <w:color w:val="2F2F2F"/>
                <w:sz w:val="18"/>
                <w:szCs w:val="18"/>
                <w:lang w:eastAsia="es-MX"/>
              </w:rPr>
              <w:t>La modificación a las normas de propaganda gubernamental aprobadas mediante el presente Acuerdo entrarán en vigor a partir del inicio de cada una de las campañas respectivas y concluirá su vigencia al día siguiente de la Jornada Electoral de cada una de dichas campañas tanto a nivel federal como aquellas a nivel local concurrentes y no concurrentes con la Jornada Electoral del Proceso Electoral Federal.</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Por lo que hace a los Procesos Electorales Locales y extraordinarios a celebrarse en dos mil quince, el presente Acuerdo entrará en vigencia con el inicio de la campaña electoral local o extraordinaria correspondiente y concluirá su vigencia al día siguiente de la Jornada Electoral.</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lastRenderedPageBreak/>
              <w:t>En particular, por lo que hace al Proceso Electoral local y en acatamiento a la sentencia recaída a los autos del expediente SUP-RAP-59/2015 y su acumulado SUP-RAP-62/2015, en el estado de Chiapas se deberá suspender toda propaganda gubernamental del cinco de abril al siete de junio de dos mil quince, por lo que hace al Proceso Electoral Federal, y del dieciséis de junio al diecinueve de julio de dos mil quince, por lo que hace al Proceso Electoral local.</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b/>
                <w:bCs/>
                <w:color w:val="2F2F2F"/>
                <w:sz w:val="18"/>
                <w:szCs w:val="18"/>
                <w:lang w:eastAsia="es-MX"/>
              </w:rPr>
              <w:t>TERCERO.- </w:t>
            </w:r>
            <w:r w:rsidRPr="00F42CC9">
              <w:rPr>
                <w:rFonts w:ascii="Arial" w:eastAsia="Times New Roman" w:hAnsi="Arial" w:cs="Arial"/>
                <w:color w:val="2F2F2F"/>
                <w:sz w:val="18"/>
                <w:szCs w:val="18"/>
                <w:lang w:eastAsia="es-MX"/>
              </w:rPr>
              <w:t>Quedan intocadas y vigentes la totalidad de las normas reglamentarias sobre propaganda gubernamental establecidas en los Acuerdos emitidos por este Consejo General identificados con las claves INE/CG61/2015 e INE/CG120/2015, dichas normas deberán aplicarse íntegramente en la difusión de le excepción de propaganda gubernamental que por esta vía se aprueba.</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b/>
                <w:bCs/>
                <w:color w:val="2F2F2F"/>
                <w:sz w:val="18"/>
                <w:szCs w:val="18"/>
                <w:lang w:eastAsia="es-MX"/>
              </w:rPr>
              <w:t>CUARTO.- </w:t>
            </w:r>
            <w:r w:rsidRPr="00F42CC9">
              <w:rPr>
                <w:rFonts w:ascii="Arial" w:eastAsia="Times New Roman" w:hAnsi="Arial" w:cs="Arial"/>
                <w:color w:val="2F2F2F"/>
                <w:sz w:val="18"/>
                <w:szCs w:val="18"/>
                <w:lang w:eastAsia="es-MX"/>
              </w:rPr>
              <w:t>La aplicación de las normas reglamentarias sobre propaganda gubernamental aprobadas mediante el presente Acuerdo no conlleva en modo alguno la restricción del acceso y difusión de la información pública necesaria para el otorgamiento de los servicios públicos y el ejercicio de los derechos que en el ámbito de su competencia deben garantizar los servidores públicos, poderes federales y estatales, municipios, órganos de gobierno del Distrito Federal, sus delegaciones y cualquier otro ente público.</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b/>
                <w:bCs/>
                <w:color w:val="2F2F2F"/>
                <w:sz w:val="18"/>
                <w:szCs w:val="18"/>
                <w:lang w:eastAsia="es-MX"/>
              </w:rPr>
              <w:t>QUINTO.- </w:t>
            </w:r>
            <w:r w:rsidRPr="00F42CC9">
              <w:rPr>
                <w:rFonts w:ascii="Arial" w:eastAsia="Times New Roman" w:hAnsi="Arial" w:cs="Arial"/>
                <w:color w:val="2F2F2F"/>
                <w:sz w:val="18"/>
                <w:szCs w:val="18"/>
                <w:lang w:eastAsia="es-MX"/>
              </w:rPr>
              <w:t>Se instruye al Secretario Ejecutivo a que notifique, por conducto de la Dirección Ejecutiva de Prerrogativas y Partidos Políticos, el presente Acuerdo a la Dirección de Radio, Televisión y Cinematografía de la Secretaría de Gobernación, así como a los gobiernos estatales y, por su conducto, a los gobiernos municipales.</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b/>
                <w:bCs/>
                <w:color w:val="2F2F2F"/>
                <w:sz w:val="18"/>
                <w:szCs w:val="18"/>
                <w:lang w:eastAsia="es-MX"/>
              </w:rPr>
              <w:t>SEXTO.- </w:t>
            </w:r>
            <w:r w:rsidRPr="00F42CC9">
              <w:rPr>
                <w:rFonts w:ascii="Arial" w:eastAsia="Times New Roman" w:hAnsi="Arial" w:cs="Arial"/>
                <w:color w:val="2F2F2F"/>
                <w:sz w:val="18"/>
                <w:szCs w:val="18"/>
                <w:lang w:eastAsia="es-MX"/>
              </w:rPr>
              <w:t>Se instruye al Secretario Ejecutivo a que implemente las medidas necesarias para la oportuna publicación de este Acuerdo en el Diario Oficial de la Federación.</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 xml:space="preserve">El presente Acuerdo fue aprobado en sesión extraordinaria del Consejo General celebrada el 1 de abril de dos mil quince, por votación unánime de los Consejeros Electorales, Licenciado Enrique Andrade González, Maestro Marco Antonio Baños Martínez, Maestra Adriana Margarita Favela Herrera, Maestra Beatriz Eugenia Galindo Centeno, Doctor Ciro Murayama Rendón, Maestro Arturo Sánchez Gutiérrez, Licenciado Javier Santiago Castillo y del Consejero Presidente, Doctor Lorenzo Córdova </w:t>
            </w:r>
            <w:proofErr w:type="spellStart"/>
            <w:r w:rsidRPr="00F42CC9">
              <w:rPr>
                <w:rFonts w:ascii="Arial" w:eastAsia="Times New Roman" w:hAnsi="Arial" w:cs="Arial"/>
                <w:color w:val="2F2F2F"/>
                <w:sz w:val="18"/>
                <w:szCs w:val="18"/>
                <w:lang w:eastAsia="es-MX"/>
              </w:rPr>
              <w:t>Vianello</w:t>
            </w:r>
            <w:proofErr w:type="spellEnd"/>
            <w:r w:rsidRPr="00F42CC9">
              <w:rPr>
                <w:rFonts w:ascii="Arial" w:eastAsia="Times New Roman" w:hAnsi="Arial" w:cs="Arial"/>
                <w:color w:val="2F2F2F"/>
                <w:sz w:val="18"/>
                <w:szCs w:val="18"/>
                <w:lang w:eastAsia="es-MX"/>
              </w:rPr>
              <w:t xml:space="preserve">, y tres votos en contra de los Consejeros Electorales, Doctor Benito </w:t>
            </w:r>
            <w:proofErr w:type="spellStart"/>
            <w:r w:rsidRPr="00F42CC9">
              <w:rPr>
                <w:rFonts w:ascii="Arial" w:eastAsia="Times New Roman" w:hAnsi="Arial" w:cs="Arial"/>
                <w:color w:val="2F2F2F"/>
                <w:sz w:val="18"/>
                <w:szCs w:val="18"/>
                <w:lang w:eastAsia="es-MX"/>
              </w:rPr>
              <w:t>Nacif</w:t>
            </w:r>
            <w:proofErr w:type="spellEnd"/>
            <w:r w:rsidRPr="00F42CC9">
              <w:rPr>
                <w:rFonts w:ascii="Arial" w:eastAsia="Times New Roman" w:hAnsi="Arial" w:cs="Arial"/>
                <w:color w:val="2F2F2F"/>
                <w:sz w:val="18"/>
                <w:szCs w:val="18"/>
                <w:lang w:eastAsia="es-MX"/>
              </w:rPr>
              <w:t xml:space="preserve"> Hernández, Doctor José Roberto Ruiz Saldaña y Licenciada Alejandra Pamela San Martín Ríos y Valles.</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 </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El Consejero Presidente del Consejo General, </w:t>
            </w:r>
            <w:r w:rsidRPr="00F42CC9">
              <w:rPr>
                <w:rFonts w:ascii="Arial" w:eastAsia="Times New Roman" w:hAnsi="Arial" w:cs="Arial"/>
                <w:b/>
                <w:bCs/>
                <w:color w:val="2F2F2F"/>
                <w:sz w:val="18"/>
                <w:szCs w:val="18"/>
                <w:lang w:eastAsia="es-MX"/>
              </w:rPr>
              <w:t xml:space="preserve">Lorenzo Córdova </w:t>
            </w:r>
            <w:proofErr w:type="spellStart"/>
            <w:r w:rsidRPr="00F42CC9">
              <w:rPr>
                <w:rFonts w:ascii="Arial" w:eastAsia="Times New Roman" w:hAnsi="Arial" w:cs="Arial"/>
                <w:b/>
                <w:bCs/>
                <w:color w:val="2F2F2F"/>
                <w:sz w:val="18"/>
                <w:szCs w:val="18"/>
                <w:lang w:eastAsia="es-MX"/>
              </w:rPr>
              <w:t>Vianello</w:t>
            </w:r>
            <w:proofErr w:type="spellEnd"/>
            <w:r w:rsidRPr="00F42CC9">
              <w:rPr>
                <w:rFonts w:ascii="Arial" w:eastAsia="Times New Roman" w:hAnsi="Arial" w:cs="Arial"/>
                <w:color w:val="2F2F2F"/>
                <w:sz w:val="18"/>
                <w:szCs w:val="18"/>
                <w:lang w:eastAsia="es-MX"/>
              </w:rPr>
              <w:t xml:space="preserve">.- Rúbrica.- El Secretario del Consejo </w:t>
            </w:r>
            <w:proofErr w:type="spellStart"/>
            <w:r w:rsidRPr="00F42CC9">
              <w:rPr>
                <w:rFonts w:ascii="Arial" w:eastAsia="Times New Roman" w:hAnsi="Arial" w:cs="Arial"/>
                <w:color w:val="2F2F2F"/>
                <w:sz w:val="18"/>
                <w:szCs w:val="18"/>
                <w:lang w:eastAsia="es-MX"/>
              </w:rPr>
              <w:t>General</w:t>
            </w:r>
            <w:proofErr w:type="gramStart"/>
            <w:r w:rsidRPr="00F42CC9">
              <w:rPr>
                <w:rFonts w:ascii="Arial" w:eastAsia="Times New Roman" w:hAnsi="Arial" w:cs="Arial"/>
                <w:color w:val="2F2F2F"/>
                <w:sz w:val="18"/>
                <w:szCs w:val="18"/>
                <w:lang w:eastAsia="es-MX"/>
              </w:rPr>
              <w:t>,</w:t>
            </w:r>
            <w:r w:rsidRPr="00F42CC9">
              <w:rPr>
                <w:rFonts w:ascii="Arial" w:eastAsia="Times New Roman" w:hAnsi="Arial" w:cs="Arial"/>
                <w:b/>
                <w:bCs/>
                <w:color w:val="2F2F2F"/>
                <w:sz w:val="18"/>
                <w:szCs w:val="18"/>
                <w:lang w:eastAsia="es-MX"/>
              </w:rPr>
              <w:t>Edmundo</w:t>
            </w:r>
            <w:proofErr w:type="spellEnd"/>
            <w:proofErr w:type="gramEnd"/>
            <w:r w:rsidRPr="00F42CC9">
              <w:rPr>
                <w:rFonts w:ascii="Arial" w:eastAsia="Times New Roman" w:hAnsi="Arial" w:cs="Arial"/>
                <w:b/>
                <w:bCs/>
                <w:color w:val="2F2F2F"/>
                <w:sz w:val="18"/>
                <w:szCs w:val="18"/>
                <w:lang w:eastAsia="es-MX"/>
              </w:rPr>
              <w:t xml:space="preserve"> Jacobo Molina</w:t>
            </w:r>
            <w:r w:rsidRPr="00F42CC9">
              <w:rPr>
                <w:rFonts w:ascii="Arial" w:eastAsia="Times New Roman" w:hAnsi="Arial" w:cs="Arial"/>
                <w:color w:val="2F2F2F"/>
                <w:sz w:val="18"/>
                <w:szCs w:val="18"/>
                <w:lang w:eastAsia="es-MX"/>
              </w:rPr>
              <w:t>.- Rúbrica.</w:t>
            </w:r>
          </w:p>
          <w:p w:rsidR="00F42CC9" w:rsidRPr="00F42CC9" w:rsidRDefault="00F42CC9" w:rsidP="00F42CC9">
            <w:pPr>
              <w:spacing w:after="101" w:line="240" w:lineRule="auto"/>
              <w:ind w:firstLine="288"/>
              <w:jc w:val="both"/>
              <w:rPr>
                <w:rFonts w:ascii="Arial" w:eastAsia="Times New Roman" w:hAnsi="Arial" w:cs="Arial"/>
                <w:color w:val="2F2F2F"/>
                <w:sz w:val="18"/>
                <w:szCs w:val="18"/>
                <w:lang w:eastAsia="es-MX"/>
              </w:rPr>
            </w:pPr>
            <w:r w:rsidRPr="00F42CC9">
              <w:rPr>
                <w:rFonts w:ascii="Arial" w:eastAsia="Times New Roman" w:hAnsi="Arial" w:cs="Arial"/>
                <w:color w:val="2F2F2F"/>
                <w:sz w:val="18"/>
                <w:szCs w:val="18"/>
                <w:lang w:eastAsia="es-MX"/>
              </w:rPr>
              <w:t> </w:t>
            </w:r>
          </w:p>
        </w:tc>
      </w:tr>
    </w:tbl>
    <w:p w:rsidR="004752C0" w:rsidRDefault="004752C0"/>
    <w:sectPr w:rsidR="00475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C9"/>
    <w:rsid w:val="004752C0"/>
    <w:rsid w:val="00F42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2A38E-1140-4DC6-B8E2-36073D09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7479">
      <w:bodyDiv w:val="1"/>
      <w:marLeft w:val="0"/>
      <w:marRight w:val="0"/>
      <w:marTop w:val="0"/>
      <w:marBottom w:val="0"/>
      <w:divBdr>
        <w:top w:val="none" w:sz="0" w:space="0" w:color="auto"/>
        <w:left w:val="none" w:sz="0" w:space="0" w:color="auto"/>
        <w:bottom w:val="none" w:sz="0" w:space="0" w:color="auto"/>
        <w:right w:val="none" w:sz="0" w:space="0" w:color="auto"/>
      </w:divBdr>
      <w:divsChild>
        <w:div w:id="1625194331">
          <w:marLeft w:val="0"/>
          <w:marRight w:val="0"/>
          <w:marTop w:val="0"/>
          <w:marBottom w:val="0"/>
          <w:divBdr>
            <w:top w:val="none" w:sz="0" w:space="0" w:color="auto"/>
            <w:left w:val="none" w:sz="0" w:space="0" w:color="auto"/>
            <w:bottom w:val="none" w:sz="0" w:space="0" w:color="auto"/>
            <w:right w:val="none" w:sz="0" w:space="0" w:color="auto"/>
          </w:divBdr>
          <w:divsChild>
            <w:div w:id="1675916822">
              <w:marLeft w:val="0"/>
              <w:marRight w:val="0"/>
              <w:marTop w:val="0"/>
              <w:marBottom w:val="0"/>
              <w:divBdr>
                <w:top w:val="none" w:sz="0" w:space="0" w:color="auto"/>
                <w:left w:val="none" w:sz="0" w:space="0" w:color="auto"/>
                <w:bottom w:val="none" w:sz="0" w:space="0" w:color="auto"/>
                <w:right w:val="none" w:sz="0" w:space="0" w:color="auto"/>
              </w:divBdr>
              <w:divsChild>
                <w:div w:id="1225724761">
                  <w:marLeft w:val="0"/>
                  <w:marRight w:val="0"/>
                  <w:marTop w:val="0"/>
                  <w:marBottom w:val="80"/>
                  <w:divBdr>
                    <w:top w:val="none" w:sz="0" w:space="0" w:color="auto"/>
                    <w:left w:val="none" w:sz="0" w:space="0" w:color="auto"/>
                    <w:bottom w:val="none" w:sz="0" w:space="0" w:color="auto"/>
                    <w:right w:val="none" w:sz="0" w:space="0" w:color="auto"/>
                  </w:divBdr>
                </w:div>
                <w:div w:id="1195120777">
                  <w:marLeft w:val="0"/>
                  <w:marRight w:val="0"/>
                  <w:marTop w:val="101"/>
                  <w:marBottom w:val="80"/>
                  <w:divBdr>
                    <w:top w:val="none" w:sz="0" w:space="0" w:color="auto"/>
                    <w:left w:val="none" w:sz="0" w:space="0" w:color="auto"/>
                    <w:bottom w:val="none" w:sz="0" w:space="0" w:color="auto"/>
                    <w:right w:val="none" w:sz="0" w:space="0" w:color="auto"/>
                  </w:divBdr>
                </w:div>
                <w:div w:id="1273899085">
                  <w:marLeft w:val="720"/>
                  <w:marRight w:val="0"/>
                  <w:marTop w:val="0"/>
                  <w:marBottom w:val="80"/>
                  <w:divBdr>
                    <w:top w:val="none" w:sz="0" w:space="0" w:color="auto"/>
                    <w:left w:val="none" w:sz="0" w:space="0" w:color="auto"/>
                    <w:bottom w:val="none" w:sz="0" w:space="0" w:color="auto"/>
                    <w:right w:val="none" w:sz="0" w:space="0" w:color="auto"/>
                  </w:divBdr>
                </w:div>
                <w:div w:id="431586780">
                  <w:marLeft w:val="720"/>
                  <w:marRight w:val="0"/>
                  <w:marTop w:val="0"/>
                  <w:marBottom w:val="80"/>
                  <w:divBdr>
                    <w:top w:val="none" w:sz="0" w:space="0" w:color="auto"/>
                    <w:left w:val="none" w:sz="0" w:space="0" w:color="auto"/>
                    <w:bottom w:val="none" w:sz="0" w:space="0" w:color="auto"/>
                    <w:right w:val="none" w:sz="0" w:space="0" w:color="auto"/>
                  </w:divBdr>
                </w:div>
                <w:div w:id="304899798">
                  <w:marLeft w:val="720"/>
                  <w:marRight w:val="0"/>
                  <w:marTop w:val="0"/>
                  <w:marBottom w:val="80"/>
                  <w:divBdr>
                    <w:top w:val="none" w:sz="0" w:space="0" w:color="auto"/>
                    <w:left w:val="none" w:sz="0" w:space="0" w:color="auto"/>
                    <w:bottom w:val="none" w:sz="0" w:space="0" w:color="auto"/>
                    <w:right w:val="none" w:sz="0" w:space="0" w:color="auto"/>
                  </w:divBdr>
                </w:div>
                <w:div w:id="1244488570">
                  <w:marLeft w:val="720"/>
                  <w:marRight w:val="0"/>
                  <w:marTop w:val="0"/>
                  <w:marBottom w:val="80"/>
                  <w:divBdr>
                    <w:top w:val="none" w:sz="0" w:space="0" w:color="auto"/>
                    <w:left w:val="none" w:sz="0" w:space="0" w:color="auto"/>
                    <w:bottom w:val="none" w:sz="0" w:space="0" w:color="auto"/>
                    <w:right w:val="none" w:sz="0" w:space="0" w:color="auto"/>
                  </w:divBdr>
                </w:div>
                <w:div w:id="1815482165">
                  <w:marLeft w:val="720"/>
                  <w:marRight w:val="0"/>
                  <w:marTop w:val="0"/>
                  <w:marBottom w:val="80"/>
                  <w:divBdr>
                    <w:top w:val="none" w:sz="0" w:space="0" w:color="auto"/>
                    <w:left w:val="none" w:sz="0" w:space="0" w:color="auto"/>
                    <w:bottom w:val="none" w:sz="0" w:space="0" w:color="auto"/>
                    <w:right w:val="none" w:sz="0" w:space="0" w:color="auto"/>
                  </w:divBdr>
                </w:div>
                <w:div w:id="2073505183">
                  <w:marLeft w:val="720"/>
                  <w:marRight w:val="0"/>
                  <w:marTop w:val="0"/>
                  <w:marBottom w:val="80"/>
                  <w:divBdr>
                    <w:top w:val="none" w:sz="0" w:space="0" w:color="auto"/>
                    <w:left w:val="none" w:sz="0" w:space="0" w:color="auto"/>
                    <w:bottom w:val="none" w:sz="0" w:space="0" w:color="auto"/>
                    <w:right w:val="none" w:sz="0" w:space="0" w:color="auto"/>
                  </w:divBdr>
                </w:div>
                <w:div w:id="1225946473">
                  <w:marLeft w:val="720"/>
                  <w:marRight w:val="0"/>
                  <w:marTop w:val="0"/>
                  <w:marBottom w:val="80"/>
                  <w:divBdr>
                    <w:top w:val="none" w:sz="0" w:space="0" w:color="auto"/>
                    <w:left w:val="none" w:sz="0" w:space="0" w:color="auto"/>
                    <w:bottom w:val="none" w:sz="0" w:space="0" w:color="auto"/>
                    <w:right w:val="none" w:sz="0" w:space="0" w:color="auto"/>
                  </w:divBdr>
                </w:div>
                <w:div w:id="1978804216">
                  <w:marLeft w:val="720"/>
                  <w:marRight w:val="0"/>
                  <w:marTop w:val="0"/>
                  <w:marBottom w:val="101"/>
                  <w:divBdr>
                    <w:top w:val="none" w:sz="0" w:space="0" w:color="auto"/>
                    <w:left w:val="none" w:sz="0" w:space="0" w:color="auto"/>
                    <w:bottom w:val="none" w:sz="0" w:space="0" w:color="auto"/>
                    <w:right w:val="none" w:sz="0" w:space="0" w:color="auto"/>
                  </w:divBdr>
                </w:div>
                <w:div w:id="1523202764">
                  <w:marLeft w:val="720"/>
                  <w:marRight w:val="0"/>
                  <w:marTop w:val="0"/>
                  <w:marBottom w:val="101"/>
                  <w:divBdr>
                    <w:top w:val="none" w:sz="0" w:space="0" w:color="auto"/>
                    <w:left w:val="none" w:sz="0" w:space="0" w:color="auto"/>
                    <w:bottom w:val="none" w:sz="0" w:space="0" w:color="auto"/>
                    <w:right w:val="none" w:sz="0" w:space="0" w:color="auto"/>
                  </w:divBdr>
                </w:div>
                <w:div w:id="1100368950">
                  <w:marLeft w:val="720"/>
                  <w:marRight w:val="0"/>
                  <w:marTop w:val="0"/>
                  <w:marBottom w:val="101"/>
                  <w:divBdr>
                    <w:top w:val="none" w:sz="0" w:space="0" w:color="auto"/>
                    <w:left w:val="none" w:sz="0" w:space="0" w:color="auto"/>
                    <w:bottom w:val="none" w:sz="0" w:space="0" w:color="auto"/>
                    <w:right w:val="none" w:sz="0" w:space="0" w:color="auto"/>
                  </w:divBdr>
                </w:div>
                <w:div w:id="1071973493">
                  <w:marLeft w:val="720"/>
                  <w:marRight w:val="0"/>
                  <w:marTop w:val="0"/>
                  <w:marBottom w:val="101"/>
                  <w:divBdr>
                    <w:top w:val="none" w:sz="0" w:space="0" w:color="auto"/>
                    <w:left w:val="none" w:sz="0" w:space="0" w:color="auto"/>
                    <w:bottom w:val="none" w:sz="0" w:space="0" w:color="auto"/>
                    <w:right w:val="none" w:sz="0" w:space="0" w:color="auto"/>
                  </w:divBdr>
                </w:div>
                <w:div w:id="191187016">
                  <w:marLeft w:val="0"/>
                  <w:marRight w:val="0"/>
                  <w:marTop w:val="101"/>
                  <w:marBottom w:val="101"/>
                  <w:divBdr>
                    <w:top w:val="none" w:sz="0" w:space="0" w:color="auto"/>
                    <w:left w:val="none" w:sz="0" w:space="0" w:color="auto"/>
                    <w:bottom w:val="none" w:sz="0" w:space="0" w:color="auto"/>
                    <w:right w:val="none" w:sz="0" w:space="0" w:color="auto"/>
                  </w:divBdr>
                </w:div>
                <w:div w:id="2122608225">
                  <w:marLeft w:val="720"/>
                  <w:marRight w:val="0"/>
                  <w:marTop w:val="0"/>
                  <w:marBottom w:val="101"/>
                  <w:divBdr>
                    <w:top w:val="none" w:sz="0" w:space="0" w:color="auto"/>
                    <w:left w:val="none" w:sz="0" w:space="0" w:color="auto"/>
                    <w:bottom w:val="none" w:sz="0" w:space="0" w:color="auto"/>
                    <w:right w:val="none" w:sz="0" w:space="0" w:color="auto"/>
                  </w:divBdr>
                </w:div>
                <w:div w:id="576206395">
                  <w:marLeft w:val="720"/>
                  <w:marRight w:val="0"/>
                  <w:marTop w:val="0"/>
                  <w:marBottom w:val="101"/>
                  <w:divBdr>
                    <w:top w:val="none" w:sz="0" w:space="0" w:color="auto"/>
                    <w:left w:val="none" w:sz="0" w:space="0" w:color="auto"/>
                    <w:bottom w:val="none" w:sz="0" w:space="0" w:color="auto"/>
                    <w:right w:val="none" w:sz="0" w:space="0" w:color="auto"/>
                  </w:divBdr>
                </w:div>
                <w:div w:id="171339257">
                  <w:marLeft w:val="720"/>
                  <w:marRight w:val="0"/>
                  <w:marTop w:val="0"/>
                  <w:marBottom w:val="101"/>
                  <w:divBdr>
                    <w:top w:val="none" w:sz="0" w:space="0" w:color="auto"/>
                    <w:left w:val="none" w:sz="0" w:space="0" w:color="auto"/>
                    <w:bottom w:val="none" w:sz="0" w:space="0" w:color="auto"/>
                    <w:right w:val="none" w:sz="0" w:space="0" w:color="auto"/>
                  </w:divBdr>
                </w:div>
                <w:div w:id="428163495">
                  <w:marLeft w:val="720"/>
                  <w:marRight w:val="0"/>
                  <w:marTop w:val="0"/>
                  <w:marBottom w:val="101"/>
                  <w:divBdr>
                    <w:top w:val="none" w:sz="0" w:space="0" w:color="auto"/>
                    <w:left w:val="none" w:sz="0" w:space="0" w:color="auto"/>
                    <w:bottom w:val="none" w:sz="0" w:space="0" w:color="auto"/>
                    <w:right w:val="none" w:sz="0" w:space="0" w:color="auto"/>
                  </w:divBdr>
                </w:div>
                <w:div w:id="905189008">
                  <w:marLeft w:val="720"/>
                  <w:marRight w:val="0"/>
                  <w:marTop w:val="0"/>
                  <w:marBottom w:val="101"/>
                  <w:divBdr>
                    <w:top w:val="none" w:sz="0" w:space="0" w:color="auto"/>
                    <w:left w:val="none" w:sz="0" w:space="0" w:color="auto"/>
                    <w:bottom w:val="none" w:sz="0" w:space="0" w:color="auto"/>
                    <w:right w:val="none" w:sz="0" w:space="0" w:color="auto"/>
                  </w:divBdr>
                </w:div>
                <w:div w:id="431315825">
                  <w:marLeft w:val="720"/>
                  <w:marRight w:val="0"/>
                  <w:marTop w:val="0"/>
                  <w:marBottom w:val="101"/>
                  <w:divBdr>
                    <w:top w:val="none" w:sz="0" w:space="0" w:color="auto"/>
                    <w:left w:val="none" w:sz="0" w:space="0" w:color="auto"/>
                    <w:bottom w:val="none" w:sz="0" w:space="0" w:color="auto"/>
                    <w:right w:val="none" w:sz="0" w:space="0" w:color="auto"/>
                  </w:divBdr>
                </w:div>
                <w:div w:id="854004086">
                  <w:marLeft w:val="720"/>
                  <w:marRight w:val="0"/>
                  <w:marTop w:val="0"/>
                  <w:marBottom w:val="80"/>
                  <w:divBdr>
                    <w:top w:val="none" w:sz="0" w:space="0" w:color="auto"/>
                    <w:left w:val="none" w:sz="0" w:space="0" w:color="auto"/>
                    <w:bottom w:val="none" w:sz="0" w:space="0" w:color="auto"/>
                    <w:right w:val="none" w:sz="0" w:space="0" w:color="auto"/>
                  </w:divBdr>
                </w:div>
                <w:div w:id="1639259895">
                  <w:marLeft w:val="720"/>
                  <w:marRight w:val="0"/>
                  <w:marTop w:val="0"/>
                  <w:marBottom w:val="80"/>
                  <w:divBdr>
                    <w:top w:val="none" w:sz="0" w:space="0" w:color="auto"/>
                    <w:left w:val="none" w:sz="0" w:space="0" w:color="auto"/>
                    <w:bottom w:val="none" w:sz="0" w:space="0" w:color="auto"/>
                    <w:right w:val="none" w:sz="0" w:space="0" w:color="auto"/>
                  </w:divBdr>
                </w:div>
                <w:div w:id="3365642">
                  <w:marLeft w:val="720"/>
                  <w:marRight w:val="0"/>
                  <w:marTop w:val="0"/>
                  <w:marBottom w:val="80"/>
                  <w:divBdr>
                    <w:top w:val="none" w:sz="0" w:space="0" w:color="auto"/>
                    <w:left w:val="none" w:sz="0" w:space="0" w:color="auto"/>
                    <w:bottom w:val="none" w:sz="0" w:space="0" w:color="auto"/>
                    <w:right w:val="none" w:sz="0" w:space="0" w:color="auto"/>
                  </w:divBdr>
                </w:div>
                <w:div w:id="1082138664">
                  <w:marLeft w:val="720"/>
                  <w:marRight w:val="0"/>
                  <w:marTop w:val="0"/>
                  <w:marBottom w:val="80"/>
                  <w:divBdr>
                    <w:top w:val="none" w:sz="0" w:space="0" w:color="auto"/>
                    <w:left w:val="none" w:sz="0" w:space="0" w:color="auto"/>
                    <w:bottom w:val="none" w:sz="0" w:space="0" w:color="auto"/>
                    <w:right w:val="none" w:sz="0" w:space="0" w:color="auto"/>
                  </w:divBdr>
                </w:div>
                <w:div w:id="636836968">
                  <w:marLeft w:val="720"/>
                  <w:marRight w:val="0"/>
                  <w:marTop w:val="0"/>
                  <w:marBottom w:val="80"/>
                  <w:divBdr>
                    <w:top w:val="none" w:sz="0" w:space="0" w:color="auto"/>
                    <w:left w:val="none" w:sz="0" w:space="0" w:color="auto"/>
                    <w:bottom w:val="none" w:sz="0" w:space="0" w:color="auto"/>
                    <w:right w:val="none" w:sz="0" w:space="0" w:color="auto"/>
                  </w:divBdr>
                </w:div>
                <w:div w:id="482241655">
                  <w:marLeft w:val="720"/>
                  <w:marRight w:val="0"/>
                  <w:marTop w:val="0"/>
                  <w:marBottom w:val="80"/>
                  <w:divBdr>
                    <w:top w:val="none" w:sz="0" w:space="0" w:color="auto"/>
                    <w:left w:val="none" w:sz="0" w:space="0" w:color="auto"/>
                    <w:bottom w:val="none" w:sz="0" w:space="0" w:color="auto"/>
                    <w:right w:val="none" w:sz="0" w:space="0" w:color="auto"/>
                  </w:divBdr>
                </w:div>
                <w:div w:id="864251121">
                  <w:marLeft w:val="0"/>
                  <w:marRight w:val="0"/>
                  <w:marTop w:val="0"/>
                  <w:marBottom w:val="40"/>
                  <w:divBdr>
                    <w:top w:val="none" w:sz="0" w:space="0" w:color="auto"/>
                    <w:left w:val="none" w:sz="0" w:space="0" w:color="auto"/>
                    <w:bottom w:val="none" w:sz="0" w:space="0" w:color="auto"/>
                    <w:right w:val="none" w:sz="0" w:space="0" w:color="auto"/>
                  </w:divBdr>
                </w:div>
                <w:div w:id="171066013">
                  <w:marLeft w:val="0"/>
                  <w:marRight w:val="0"/>
                  <w:marTop w:val="0"/>
                  <w:marBottom w:val="40"/>
                  <w:divBdr>
                    <w:top w:val="none" w:sz="0" w:space="0" w:color="auto"/>
                    <w:left w:val="none" w:sz="0" w:space="0" w:color="auto"/>
                    <w:bottom w:val="none" w:sz="0" w:space="0" w:color="auto"/>
                    <w:right w:val="none" w:sz="0" w:space="0" w:color="auto"/>
                  </w:divBdr>
                </w:div>
                <w:div w:id="537813875">
                  <w:marLeft w:val="0"/>
                  <w:marRight w:val="0"/>
                  <w:marTop w:val="0"/>
                  <w:marBottom w:val="40"/>
                  <w:divBdr>
                    <w:top w:val="none" w:sz="0" w:space="0" w:color="auto"/>
                    <w:left w:val="none" w:sz="0" w:space="0" w:color="auto"/>
                    <w:bottom w:val="none" w:sz="0" w:space="0" w:color="auto"/>
                    <w:right w:val="none" w:sz="0" w:space="0" w:color="auto"/>
                  </w:divBdr>
                </w:div>
                <w:div w:id="1265580174">
                  <w:marLeft w:val="0"/>
                  <w:marRight w:val="0"/>
                  <w:marTop w:val="0"/>
                  <w:marBottom w:val="40"/>
                  <w:divBdr>
                    <w:top w:val="none" w:sz="0" w:space="0" w:color="auto"/>
                    <w:left w:val="none" w:sz="0" w:space="0" w:color="auto"/>
                    <w:bottom w:val="none" w:sz="0" w:space="0" w:color="auto"/>
                    <w:right w:val="none" w:sz="0" w:space="0" w:color="auto"/>
                  </w:divBdr>
                </w:div>
                <w:div w:id="1186748233">
                  <w:marLeft w:val="0"/>
                  <w:marRight w:val="0"/>
                  <w:marTop w:val="0"/>
                  <w:marBottom w:val="40"/>
                  <w:divBdr>
                    <w:top w:val="none" w:sz="0" w:space="0" w:color="auto"/>
                    <w:left w:val="none" w:sz="0" w:space="0" w:color="auto"/>
                    <w:bottom w:val="none" w:sz="0" w:space="0" w:color="auto"/>
                    <w:right w:val="none" w:sz="0" w:space="0" w:color="auto"/>
                  </w:divBdr>
                </w:div>
                <w:div w:id="520629736">
                  <w:marLeft w:val="0"/>
                  <w:marRight w:val="0"/>
                  <w:marTop w:val="0"/>
                  <w:marBottom w:val="40"/>
                  <w:divBdr>
                    <w:top w:val="none" w:sz="0" w:space="0" w:color="auto"/>
                    <w:left w:val="none" w:sz="0" w:space="0" w:color="auto"/>
                    <w:bottom w:val="none" w:sz="0" w:space="0" w:color="auto"/>
                    <w:right w:val="none" w:sz="0" w:space="0" w:color="auto"/>
                  </w:divBdr>
                </w:div>
                <w:div w:id="1174413787">
                  <w:marLeft w:val="0"/>
                  <w:marRight w:val="0"/>
                  <w:marTop w:val="0"/>
                  <w:marBottom w:val="40"/>
                  <w:divBdr>
                    <w:top w:val="none" w:sz="0" w:space="0" w:color="auto"/>
                    <w:left w:val="none" w:sz="0" w:space="0" w:color="auto"/>
                    <w:bottom w:val="none" w:sz="0" w:space="0" w:color="auto"/>
                    <w:right w:val="none" w:sz="0" w:space="0" w:color="auto"/>
                  </w:divBdr>
                </w:div>
                <w:div w:id="1684435629">
                  <w:marLeft w:val="0"/>
                  <w:marRight w:val="0"/>
                  <w:marTop w:val="0"/>
                  <w:marBottom w:val="40"/>
                  <w:divBdr>
                    <w:top w:val="none" w:sz="0" w:space="0" w:color="auto"/>
                    <w:left w:val="none" w:sz="0" w:space="0" w:color="auto"/>
                    <w:bottom w:val="none" w:sz="0" w:space="0" w:color="auto"/>
                    <w:right w:val="none" w:sz="0" w:space="0" w:color="auto"/>
                  </w:divBdr>
                </w:div>
                <w:div w:id="297809978">
                  <w:marLeft w:val="0"/>
                  <w:marRight w:val="0"/>
                  <w:marTop w:val="0"/>
                  <w:marBottom w:val="40"/>
                  <w:divBdr>
                    <w:top w:val="none" w:sz="0" w:space="0" w:color="auto"/>
                    <w:left w:val="none" w:sz="0" w:space="0" w:color="auto"/>
                    <w:bottom w:val="none" w:sz="0" w:space="0" w:color="auto"/>
                    <w:right w:val="none" w:sz="0" w:space="0" w:color="auto"/>
                  </w:divBdr>
                </w:div>
                <w:div w:id="647126022">
                  <w:marLeft w:val="0"/>
                  <w:marRight w:val="0"/>
                  <w:marTop w:val="0"/>
                  <w:marBottom w:val="40"/>
                  <w:divBdr>
                    <w:top w:val="none" w:sz="0" w:space="0" w:color="auto"/>
                    <w:left w:val="none" w:sz="0" w:space="0" w:color="auto"/>
                    <w:bottom w:val="none" w:sz="0" w:space="0" w:color="auto"/>
                    <w:right w:val="none" w:sz="0" w:space="0" w:color="auto"/>
                  </w:divBdr>
                </w:div>
                <w:div w:id="1981769701">
                  <w:marLeft w:val="0"/>
                  <w:marRight w:val="0"/>
                  <w:marTop w:val="0"/>
                  <w:marBottom w:val="40"/>
                  <w:divBdr>
                    <w:top w:val="none" w:sz="0" w:space="0" w:color="auto"/>
                    <w:left w:val="none" w:sz="0" w:space="0" w:color="auto"/>
                    <w:bottom w:val="none" w:sz="0" w:space="0" w:color="auto"/>
                    <w:right w:val="none" w:sz="0" w:space="0" w:color="auto"/>
                  </w:divBdr>
                </w:div>
                <w:div w:id="1664428468">
                  <w:marLeft w:val="0"/>
                  <w:marRight w:val="0"/>
                  <w:marTop w:val="0"/>
                  <w:marBottom w:val="40"/>
                  <w:divBdr>
                    <w:top w:val="none" w:sz="0" w:space="0" w:color="auto"/>
                    <w:left w:val="none" w:sz="0" w:space="0" w:color="auto"/>
                    <w:bottom w:val="none" w:sz="0" w:space="0" w:color="auto"/>
                    <w:right w:val="none" w:sz="0" w:space="0" w:color="auto"/>
                  </w:divBdr>
                </w:div>
                <w:div w:id="2141413870">
                  <w:marLeft w:val="0"/>
                  <w:marRight w:val="0"/>
                  <w:marTop w:val="0"/>
                  <w:marBottom w:val="40"/>
                  <w:divBdr>
                    <w:top w:val="none" w:sz="0" w:space="0" w:color="auto"/>
                    <w:left w:val="none" w:sz="0" w:space="0" w:color="auto"/>
                    <w:bottom w:val="none" w:sz="0" w:space="0" w:color="auto"/>
                    <w:right w:val="none" w:sz="0" w:space="0" w:color="auto"/>
                  </w:divBdr>
                </w:div>
                <w:div w:id="347755840">
                  <w:marLeft w:val="0"/>
                  <w:marRight w:val="0"/>
                  <w:marTop w:val="0"/>
                  <w:marBottom w:val="40"/>
                  <w:divBdr>
                    <w:top w:val="none" w:sz="0" w:space="0" w:color="auto"/>
                    <w:left w:val="none" w:sz="0" w:space="0" w:color="auto"/>
                    <w:bottom w:val="none" w:sz="0" w:space="0" w:color="auto"/>
                    <w:right w:val="none" w:sz="0" w:space="0" w:color="auto"/>
                  </w:divBdr>
                </w:div>
                <w:div w:id="181359285">
                  <w:marLeft w:val="0"/>
                  <w:marRight w:val="0"/>
                  <w:marTop w:val="0"/>
                  <w:marBottom w:val="40"/>
                  <w:divBdr>
                    <w:top w:val="none" w:sz="0" w:space="0" w:color="auto"/>
                    <w:left w:val="none" w:sz="0" w:space="0" w:color="auto"/>
                    <w:bottom w:val="none" w:sz="0" w:space="0" w:color="auto"/>
                    <w:right w:val="none" w:sz="0" w:space="0" w:color="auto"/>
                  </w:divBdr>
                </w:div>
                <w:div w:id="361328297">
                  <w:marLeft w:val="0"/>
                  <w:marRight w:val="0"/>
                  <w:marTop w:val="0"/>
                  <w:marBottom w:val="40"/>
                  <w:divBdr>
                    <w:top w:val="none" w:sz="0" w:space="0" w:color="auto"/>
                    <w:left w:val="none" w:sz="0" w:space="0" w:color="auto"/>
                    <w:bottom w:val="none" w:sz="0" w:space="0" w:color="auto"/>
                    <w:right w:val="none" w:sz="0" w:space="0" w:color="auto"/>
                  </w:divBdr>
                </w:div>
                <w:div w:id="1844398771">
                  <w:marLeft w:val="0"/>
                  <w:marRight w:val="0"/>
                  <w:marTop w:val="0"/>
                  <w:marBottom w:val="40"/>
                  <w:divBdr>
                    <w:top w:val="none" w:sz="0" w:space="0" w:color="auto"/>
                    <w:left w:val="none" w:sz="0" w:space="0" w:color="auto"/>
                    <w:bottom w:val="none" w:sz="0" w:space="0" w:color="auto"/>
                    <w:right w:val="none" w:sz="0" w:space="0" w:color="auto"/>
                  </w:divBdr>
                </w:div>
                <w:div w:id="1201283931">
                  <w:marLeft w:val="0"/>
                  <w:marRight w:val="0"/>
                  <w:marTop w:val="0"/>
                  <w:marBottom w:val="40"/>
                  <w:divBdr>
                    <w:top w:val="none" w:sz="0" w:space="0" w:color="auto"/>
                    <w:left w:val="none" w:sz="0" w:space="0" w:color="auto"/>
                    <w:bottom w:val="none" w:sz="0" w:space="0" w:color="auto"/>
                    <w:right w:val="none" w:sz="0" w:space="0" w:color="auto"/>
                  </w:divBdr>
                </w:div>
                <w:div w:id="1908029837">
                  <w:marLeft w:val="0"/>
                  <w:marRight w:val="0"/>
                  <w:marTop w:val="0"/>
                  <w:marBottom w:val="40"/>
                  <w:divBdr>
                    <w:top w:val="none" w:sz="0" w:space="0" w:color="auto"/>
                    <w:left w:val="none" w:sz="0" w:space="0" w:color="auto"/>
                    <w:bottom w:val="none" w:sz="0" w:space="0" w:color="auto"/>
                    <w:right w:val="none" w:sz="0" w:space="0" w:color="auto"/>
                  </w:divBdr>
                </w:div>
                <w:div w:id="1629117427">
                  <w:marLeft w:val="0"/>
                  <w:marRight w:val="0"/>
                  <w:marTop w:val="0"/>
                  <w:marBottom w:val="40"/>
                  <w:divBdr>
                    <w:top w:val="none" w:sz="0" w:space="0" w:color="auto"/>
                    <w:left w:val="none" w:sz="0" w:space="0" w:color="auto"/>
                    <w:bottom w:val="none" w:sz="0" w:space="0" w:color="auto"/>
                    <w:right w:val="none" w:sz="0" w:space="0" w:color="auto"/>
                  </w:divBdr>
                </w:div>
                <w:div w:id="253129114">
                  <w:marLeft w:val="0"/>
                  <w:marRight w:val="0"/>
                  <w:marTop w:val="0"/>
                  <w:marBottom w:val="40"/>
                  <w:divBdr>
                    <w:top w:val="none" w:sz="0" w:space="0" w:color="auto"/>
                    <w:left w:val="none" w:sz="0" w:space="0" w:color="auto"/>
                    <w:bottom w:val="none" w:sz="0" w:space="0" w:color="auto"/>
                    <w:right w:val="none" w:sz="0" w:space="0" w:color="auto"/>
                  </w:divBdr>
                </w:div>
                <w:div w:id="1385332586">
                  <w:marLeft w:val="0"/>
                  <w:marRight w:val="0"/>
                  <w:marTop w:val="0"/>
                  <w:marBottom w:val="40"/>
                  <w:divBdr>
                    <w:top w:val="none" w:sz="0" w:space="0" w:color="auto"/>
                    <w:left w:val="none" w:sz="0" w:space="0" w:color="auto"/>
                    <w:bottom w:val="none" w:sz="0" w:space="0" w:color="auto"/>
                    <w:right w:val="none" w:sz="0" w:space="0" w:color="auto"/>
                  </w:divBdr>
                </w:div>
                <w:div w:id="550845999">
                  <w:marLeft w:val="0"/>
                  <w:marRight w:val="0"/>
                  <w:marTop w:val="0"/>
                  <w:marBottom w:val="40"/>
                  <w:divBdr>
                    <w:top w:val="none" w:sz="0" w:space="0" w:color="auto"/>
                    <w:left w:val="none" w:sz="0" w:space="0" w:color="auto"/>
                    <w:bottom w:val="none" w:sz="0" w:space="0" w:color="auto"/>
                    <w:right w:val="none" w:sz="0" w:space="0" w:color="auto"/>
                  </w:divBdr>
                </w:div>
                <w:div w:id="965545300">
                  <w:marLeft w:val="0"/>
                  <w:marRight w:val="0"/>
                  <w:marTop w:val="0"/>
                  <w:marBottom w:val="40"/>
                  <w:divBdr>
                    <w:top w:val="none" w:sz="0" w:space="0" w:color="auto"/>
                    <w:left w:val="none" w:sz="0" w:space="0" w:color="auto"/>
                    <w:bottom w:val="none" w:sz="0" w:space="0" w:color="auto"/>
                    <w:right w:val="none" w:sz="0" w:space="0" w:color="auto"/>
                  </w:divBdr>
                </w:div>
                <w:div w:id="1292205523">
                  <w:marLeft w:val="0"/>
                  <w:marRight w:val="0"/>
                  <w:marTop w:val="0"/>
                  <w:marBottom w:val="40"/>
                  <w:divBdr>
                    <w:top w:val="none" w:sz="0" w:space="0" w:color="auto"/>
                    <w:left w:val="none" w:sz="0" w:space="0" w:color="auto"/>
                    <w:bottom w:val="none" w:sz="0" w:space="0" w:color="auto"/>
                    <w:right w:val="none" w:sz="0" w:space="0" w:color="auto"/>
                  </w:divBdr>
                </w:div>
                <w:div w:id="600721850">
                  <w:marLeft w:val="0"/>
                  <w:marRight w:val="0"/>
                  <w:marTop w:val="0"/>
                  <w:marBottom w:val="40"/>
                  <w:divBdr>
                    <w:top w:val="none" w:sz="0" w:space="0" w:color="auto"/>
                    <w:left w:val="none" w:sz="0" w:space="0" w:color="auto"/>
                    <w:bottom w:val="none" w:sz="0" w:space="0" w:color="auto"/>
                    <w:right w:val="none" w:sz="0" w:space="0" w:color="auto"/>
                  </w:divBdr>
                </w:div>
                <w:div w:id="244730774">
                  <w:marLeft w:val="0"/>
                  <w:marRight w:val="0"/>
                  <w:marTop w:val="0"/>
                  <w:marBottom w:val="40"/>
                  <w:divBdr>
                    <w:top w:val="none" w:sz="0" w:space="0" w:color="auto"/>
                    <w:left w:val="none" w:sz="0" w:space="0" w:color="auto"/>
                    <w:bottom w:val="none" w:sz="0" w:space="0" w:color="auto"/>
                    <w:right w:val="none" w:sz="0" w:space="0" w:color="auto"/>
                  </w:divBdr>
                </w:div>
                <w:div w:id="1844859231">
                  <w:marLeft w:val="0"/>
                  <w:marRight w:val="0"/>
                  <w:marTop w:val="0"/>
                  <w:marBottom w:val="40"/>
                  <w:divBdr>
                    <w:top w:val="none" w:sz="0" w:space="0" w:color="auto"/>
                    <w:left w:val="none" w:sz="0" w:space="0" w:color="auto"/>
                    <w:bottom w:val="none" w:sz="0" w:space="0" w:color="auto"/>
                    <w:right w:val="none" w:sz="0" w:space="0" w:color="auto"/>
                  </w:divBdr>
                </w:div>
                <w:div w:id="1057320321">
                  <w:marLeft w:val="0"/>
                  <w:marRight w:val="0"/>
                  <w:marTop w:val="0"/>
                  <w:marBottom w:val="40"/>
                  <w:divBdr>
                    <w:top w:val="none" w:sz="0" w:space="0" w:color="auto"/>
                    <w:left w:val="none" w:sz="0" w:space="0" w:color="auto"/>
                    <w:bottom w:val="none" w:sz="0" w:space="0" w:color="auto"/>
                    <w:right w:val="none" w:sz="0" w:space="0" w:color="auto"/>
                  </w:divBdr>
                </w:div>
                <w:div w:id="250553978">
                  <w:marLeft w:val="0"/>
                  <w:marRight w:val="0"/>
                  <w:marTop w:val="0"/>
                  <w:marBottom w:val="40"/>
                  <w:divBdr>
                    <w:top w:val="none" w:sz="0" w:space="0" w:color="auto"/>
                    <w:left w:val="none" w:sz="0" w:space="0" w:color="auto"/>
                    <w:bottom w:val="none" w:sz="0" w:space="0" w:color="auto"/>
                    <w:right w:val="none" w:sz="0" w:space="0" w:color="auto"/>
                  </w:divBdr>
                </w:div>
                <w:div w:id="479272308">
                  <w:marLeft w:val="0"/>
                  <w:marRight w:val="0"/>
                  <w:marTop w:val="0"/>
                  <w:marBottom w:val="40"/>
                  <w:divBdr>
                    <w:top w:val="none" w:sz="0" w:space="0" w:color="auto"/>
                    <w:left w:val="none" w:sz="0" w:space="0" w:color="auto"/>
                    <w:bottom w:val="none" w:sz="0" w:space="0" w:color="auto"/>
                    <w:right w:val="none" w:sz="0" w:space="0" w:color="auto"/>
                  </w:divBdr>
                </w:div>
                <w:div w:id="1859730968">
                  <w:marLeft w:val="0"/>
                  <w:marRight w:val="0"/>
                  <w:marTop w:val="0"/>
                  <w:marBottom w:val="40"/>
                  <w:divBdr>
                    <w:top w:val="none" w:sz="0" w:space="0" w:color="auto"/>
                    <w:left w:val="none" w:sz="0" w:space="0" w:color="auto"/>
                    <w:bottom w:val="none" w:sz="0" w:space="0" w:color="auto"/>
                    <w:right w:val="none" w:sz="0" w:space="0" w:color="auto"/>
                  </w:divBdr>
                </w:div>
                <w:div w:id="1276012766">
                  <w:marLeft w:val="0"/>
                  <w:marRight w:val="0"/>
                  <w:marTop w:val="0"/>
                  <w:marBottom w:val="40"/>
                  <w:divBdr>
                    <w:top w:val="none" w:sz="0" w:space="0" w:color="auto"/>
                    <w:left w:val="none" w:sz="0" w:space="0" w:color="auto"/>
                    <w:bottom w:val="none" w:sz="0" w:space="0" w:color="auto"/>
                    <w:right w:val="none" w:sz="0" w:space="0" w:color="auto"/>
                  </w:divBdr>
                </w:div>
                <w:div w:id="579874181">
                  <w:marLeft w:val="0"/>
                  <w:marRight w:val="0"/>
                  <w:marTop w:val="0"/>
                  <w:marBottom w:val="40"/>
                  <w:divBdr>
                    <w:top w:val="none" w:sz="0" w:space="0" w:color="auto"/>
                    <w:left w:val="none" w:sz="0" w:space="0" w:color="auto"/>
                    <w:bottom w:val="none" w:sz="0" w:space="0" w:color="auto"/>
                    <w:right w:val="none" w:sz="0" w:space="0" w:color="auto"/>
                  </w:divBdr>
                </w:div>
                <w:div w:id="1759674305">
                  <w:marLeft w:val="0"/>
                  <w:marRight w:val="0"/>
                  <w:marTop w:val="0"/>
                  <w:marBottom w:val="40"/>
                  <w:divBdr>
                    <w:top w:val="none" w:sz="0" w:space="0" w:color="auto"/>
                    <w:left w:val="none" w:sz="0" w:space="0" w:color="auto"/>
                    <w:bottom w:val="none" w:sz="0" w:space="0" w:color="auto"/>
                    <w:right w:val="none" w:sz="0" w:space="0" w:color="auto"/>
                  </w:divBdr>
                </w:div>
                <w:div w:id="762840139">
                  <w:marLeft w:val="0"/>
                  <w:marRight w:val="0"/>
                  <w:marTop w:val="0"/>
                  <w:marBottom w:val="40"/>
                  <w:divBdr>
                    <w:top w:val="none" w:sz="0" w:space="0" w:color="auto"/>
                    <w:left w:val="none" w:sz="0" w:space="0" w:color="auto"/>
                    <w:bottom w:val="none" w:sz="0" w:space="0" w:color="auto"/>
                    <w:right w:val="none" w:sz="0" w:space="0" w:color="auto"/>
                  </w:divBdr>
                </w:div>
                <w:div w:id="953176954">
                  <w:marLeft w:val="0"/>
                  <w:marRight w:val="0"/>
                  <w:marTop w:val="0"/>
                  <w:marBottom w:val="40"/>
                  <w:divBdr>
                    <w:top w:val="none" w:sz="0" w:space="0" w:color="auto"/>
                    <w:left w:val="none" w:sz="0" w:space="0" w:color="auto"/>
                    <w:bottom w:val="none" w:sz="0" w:space="0" w:color="auto"/>
                    <w:right w:val="none" w:sz="0" w:space="0" w:color="auto"/>
                  </w:divBdr>
                </w:div>
                <w:div w:id="575630832">
                  <w:marLeft w:val="0"/>
                  <w:marRight w:val="0"/>
                  <w:marTop w:val="0"/>
                  <w:marBottom w:val="40"/>
                  <w:divBdr>
                    <w:top w:val="none" w:sz="0" w:space="0" w:color="auto"/>
                    <w:left w:val="none" w:sz="0" w:space="0" w:color="auto"/>
                    <w:bottom w:val="none" w:sz="0" w:space="0" w:color="auto"/>
                    <w:right w:val="none" w:sz="0" w:space="0" w:color="auto"/>
                  </w:divBdr>
                </w:div>
                <w:div w:id="757867423">
                  <w:marLeft w:val="0"/>
                  <w:marRight w:val="0"/>
                  <w:marTop w:val="0"/>
                  <w:marBottom w:val="40"/>
                  <w:divBdr>
                    <w:top w:val="none" w:sz="0" w:space="0" w:color="auto"/>
                    <w:left w:val="none" w:sz="0" w:space="0" w:color="auto"/>
                    <w:bottom w:val="none" w:sz="0" w:space="0" w:color="auto"/>
                    <w:right w:val="none" w:sz="0" w:space="0" w:color="auto"/>
                  </w:divBdr>
                </w:div>
                <w:div w:id="511843866">
                  <w:marLeft w:val="0"/>
                  <w:marRight w:val="0"/>
                  <w:marTop w:val="0"/>
                  <w:marBottom w:val="40"/>
                  <w:divBdr>
                    <w:top w:val="none" w:sz="0" w:space="0" w:color="auto"/>
                    <w:left w:val="none" w:sz="0" w:space="0" w:color="auto"/>
                    <w:bottom w:val="none" w:sz="0" w:space="0" w:color="auto"/>
                    <w:right w:val="none" w:sz="0" w:space="0" w:color="auto"/>
                  </w:divBdr>
                </w:div>
                <w:div w:id="1608459905">
                  <w:marLeft w:val="0"/>
                  <w:marRight w:val="0"/>
                  <w:marTop w:val="0"/>
                  <w:marBottom w:val="40"/>
                  <w:divBdr>
                    <w:top w:val="none" w:sz="0" w:space="0" w:color="auto"/>
                    <w:left w:val="none" w:sz="0" w:space="0" w:color="auto"/>
                    <w:bottom w:val="none" w:sz="0" w:space="0" w:color="auto"/>
                    <w:right w:val="none" w:sz="0" w:space="0" w:color="auto"/>
                  </w:divBdr>
                </w:div>
                <w:div w:id="685638610">
                  <w:marLeft w:val="0"/>
                  <w:marRight w:val="0"/>
                  <w:marTop w:val="0"/>
                  <w:marBottom w:val="40"/>
                  <w:divBdr>
                    <w:top w:val="none" w:sz="0" w:space="0" w:color="auto"/>
                    <w:left w:val="none" w:sz="0" w:space="0" w:color="auto"/>
                    <w:bottom w:val="none" w:sz="0" w:space="0" w:color="auto"/>
                    <w:right w:val="none" w:sz="0" w:space="0" w:color="auto"/>
                  </w:divBdr>
                </w:div>
                <w:div w:id="475758406">
                  <w:marLeft w:val="0"/>
                  <w:marRight w:val="0"/>
                  <w:marTop w:val="0"/>
                  <w:marBottom w:val="40"/>
                  <w:divBdr>
                    <w:top w:val="none" w:sz="0" w:space="0" w:color="auto"/>
                    <w:left w:val="none" w:sz="0" w:space="0" w:color="auto"/>
                    <w:bottom w:val="none" w:sz="0" w:space="0" w:color="auto"/>
                    <w:right w:val="none" w:sz="0" w:space="0" w:color="auto"/>
                  </w:divBdr>
                </w:div>
                <w:div w:id="1061555877">
                  <w:marLeft w:val="0"/>
                  <w:marRight w:val="0"/>
                  <w:marTop w:val="0"/>
                  <w:marBottom w:val="40"/>
                  <w:divBdr>
                    <w:top w:val="none" w:sz="0" w:space="0" w:color="auto"/>
                    <w:left w:val="none" w:sz="0" w:space="0" w:color="auto"/>
                    <w:bottom w:val="none" w:sz="0" w:space="0" w:color="auto"/>
                    <w:right w:val="none" w:sz="0" w:space="0" w:color="auto"/>
                  </w:divBdr>
                </w:div>
                <w:div w:id="1753040008">
                  <w:marLeft w:val="0"/>
                  <w:marRight w:val="0"/>
                  <w:marTop w:val="0"/>
                  <w:marBottom w:val="40"/>
                  <w:divBdr>
                    <w:top w:val="none" w:sz="0" w:space="0" w:color="auto"/>
                    <w:left w:val="none" w:sz="0" w:space="0" w:color="auto"/>
                    <w:bottom w:val="none" w:sz="0" w:space="0" w:color="auto"/>
                    <w:right w:val="none" w:sz="0" w:space="0" w:color="auto"/>
                  </w:divBdr>
                </w:div>
                <w:div w:id="740909703">
                  <w:marLeft w:val="0"/>
                  <w:marRight w:val="0"/>
                  <w:marTop w:val="0"/>
                  <w:marBottom w:val="40"/>
                  <w:divBdr>
                    <w:top w:val="none" w:sz="0" w:space="0" w:color="auto"/>
                    <w:left w:val="none" w:sz="0" w:space="0" w:color="auto"/>
                    <w:bottom w:val="none" w:sz="0" w:space="0" w:color="auto"/>
                    <w:right w:val="none" w:sz="0" w:space="0" w:color="auto"/>
                  </w:divBdr>
                </w:div>
                <w:div w:id="1781996818">
                  <w:marLeft w:val="0"/>
                  <w:marRight w:val="0"/>
                  <w:marTop w:val="0"/>
                  <w:marBottom w:val="40"/>
                  <w:divBdr>
                    <w:top w:val="none" w:sz="0" w:space="0" w:color="auto"/>
                    <w:left w:val="none" w:sz="0" w:space="0" w:color="auto"/>
                    <w:bottom w:val="none" w:sz="0" w:space="0" w:color="auto"/>
                    <w:right w:val="none" w:sz="0" w:space="0" w:color="auto"/>
                  </w:divBdr>
                </w:div>
                <w:div w:id="1059941361">
                  <w:marLeft w:val="0"/>
                  <w:marRight w:val="0"/>
                  <w:marTop w:val="0"/>
                  <w:marBottom w:val="40"/>
                  <w:divBdr>
                    <w:top w:val="none" w:sz="0" w:space="0" w:color="auto"/>
                    <w:left w:val="none" w:sz="0" w:space="0" w:color="auto"/>
                    <w:bottom w:val="none" w:sz="0" w:space="0" w:color="auto"/>
                    <w:right w:val="none" w:sz="0" w:space="0" w:color="auto"/>
                  </w:divBdr>
                </w:div>
                <w:div w:id="373311162">
                  <w:marLeft w:val="0"/>
                  <w:marRight w:val="0"/>
                  <w:marTop w:val="0"/>
                  <w:marBottom w:val="40"/>
                  <w:divBdr>
                    <w:top w:val="none" w:sz="0" w:space="0" w:color="auto"/>
                    <w:left w:val="none" w:sz="0" w:space="0" w:color="auto"/>
                    <w:bottom w:val="none" w:sz="0" w:space="0" w:color="auto"/>
                    <w:right w:val="none" w:sz="0" w:space="0" w:color="auto"/>
                  </w:divBdr>
                </w:div>
                <w:div w:id="2027977665">
                  <w:marLeft w:val="0"/>
                  <w:marRight w:val="0"/>
                  <w:marTop w:val="0"/>
                  <w:marBottom w:val="40"/>
                  <w:divBdr>
                    <w:top w:val="none" w:sz="0" w:space="0" w:color="auto"/>
                    <w:left w:val="none" w:sz="0" w:space="0" w:color="auto"/>
                    <w:bottom w:val="none" w:sz="0" w:space="0" w:color="auto"/>
                    <w:right w:val="none" w:sz="0" w:space="0" w:color="auto"/>
                  </w:divBdr>
                </w:div>
                <w:div w:id="1154567999">
                  <w:marLeft w:val="0"/>
                  <w:marRight w:val="0"/>
                  <w:marTop w:val="0"/>
                  <w:marBottom w:val="40"/>
                  <w:divBdr>
                    <w:top w:val="none" w:sz="0" w:space="0" w:color="auto"/>
                    <w:left w:val="none" w:sz="0" w:space="0" w:color="auto"/>
                    <w:bottom w:val="none" w:sz="0" w:space="0" w:color="auto"/>
                    <w:right w:val="none" w:sz="0" w:space="0" w:color="auto"/>
                  </w:divBdr>
                </w:div>
                <w:div w:id="1102845716">
                  <w:marLeft w:val="0"/>
                  <w:marRight w:val="0"/>
                  <w:marTop w:val="0"/>
                  <w:marBottom w:val="40"/>
                  <w:divBdr>
                    <w:top w:val="none" w:sz="0" w:space="0" w:color="auto"/>
                    <w:left w:val="none" w:sz="0" w:space="0" w:color="auto"/>
                    <w:bottom w:val="none" w:sz="0" w:space="0" w:color="auto"/>
                    <w:right w:val="none" w:sz="0" w:space="0" w:color="auto"/>
                  </w:divBdr>
                </w:div>
                <w:div w:id="1577472950">
                  <w:marLeft w:val="0"/>
                  <w:marRight w:val="0"/>
                  <w:marTop w:val="0"/>
                  <w:marBottom w:val="40"/>
                  <w:divBdr>
                    <w:top w:val="none" w:sz="0" w:space="0" w:color="auto"/>
                    <w:left w:val="none" w:sz="0" w:space="0" w:color="auto"/>
                    <w:bottom w:val="none" w:sz="0" w:space="0" w:color="auto"/>
                    <w:right w:val="none" w:sz="0" w:space="0" w:color="auto"/>
                  </w:divBdr>
                </w:div>
                <w:div w:id="360133149">
                  <w:marLeft w:val="0"/>
                  <w:marRight w:val="0"/>
                  <w:marTop w:val="0"/>
                  <w:marBottom w:val="40"/>
                  <w:divBdr>
                    <w:top w:val="none" w:sz="0" w:space="0" w:color="auto"/>
                    <w:left w:val="none" w:sz="0" w:space="0" w:color="auto"/>
                    <w:bottom w:val="none" w:sz="0" w:space="0" w:color="auto"/>
                    <w:right w:val="none" w:sz="0" w:space="0" w:color="auto"/>
                  </w:divBdr>
                </w:div>
                <w:div w:id="639652092">
                  <w:marLeft w:val="0"/>
                  <w:marRight w:val="0"/>
                  <w:marTop w:val="0"/>
                  <w:marBottom w:val="40"/>
                  <w:divBdr>
                    <w:top w:val="none" w:sz="0" w:space="0" w:color="auto"/>
                    <w:left w:val="none" w:sz="0" w:space="0" w:color="auto"/>
                    <w:bottom w:val="none" w:sz="0" w:space="0" w:color="auto"/>
                    <w:right w:val="none" w:sz="0" w:space="0" w:color="auto"/>
                  </w:divBdr>
                </w:div>
                <w:div w:id="2137604082">
                  <w:marLeft w:val="0"/>
                  <w:marRight w:val="0"/>
                  <w:marTop w:val="0"/>
                  <w:marBottom w:val="40"/>
                  <w:divBdr>
                    <w:top w:val="none" w:sz="0" w:space="0" w:color="auto"/>
                    <w:left w:val="none" w:sz="0" w:space="0" w:color="auto"/>
                    <w:bottom w:val="none" w:sz="0" w:space="0" w:color="auto"/>
                    <w:right w:val="none" w:sz="0" w:space="0" w:color="auto"/>
                  </w:divBdr>
                </w:div>
                <w:div w:id="891694390">
                  <w:marLeft w:val="0"/>
                  <w:marRight w:val="0"/>
                  <w:marTop w:val="0"/>
                  <w:marBottom w:val="40"/>
                  <w:divBdr>
                    <w:top w:val="none" w:sz="0" w:space="0" w:color="auto"/>
                    <w:left w:val="none" w:sz="0" w:space="0" w:color="auto"/>
                    <w:bottom w:val="none" w:sz="0" w:space="0" w:color="auto"/>
                    <w:right w:val="none" w:sz="0" w:space="0" w:color="auto"/>
                  </w:divBdr>
                </w:div>
                <w:div w:id="2145466149">
                  <w:marLeft w:val="0"/>
                  <w:marRight w:val="0"/>
                  <w:marTop w:val="0"/>
                  <w:marBottom w:val="40"/>
                  <w:divBdr>
                    <w:top w:val="none" w:sz="0" w:space="0" w:color="auto"/>
                    <w:left w:val="none" w:sz="0" w:space="0" w:color="auto"/>
                    <w:bottom w:val="none" w:sz="0" w:space="0" w:color="auto"/>
                    <w:right w:val="none" w:sz="0" w:space="0" w:color="auto"/>
                  </w:divBdr>
                </w:div>
                <w:div w:id="546648511">
                  <w:marLeft w:val="0"/>
                  <w:marRight w:val="0"/>
                  <w:marTop w:val="0"/>
                  <w:marBottom w:val="40"/>
                  <w:divBdr>
                    <w:top w:val="none" w:sz="0" w:space="0" w:color="auto"/>
                    <w:left w:val="none" w:sz="0" w:space="0" w:color="auto"/>
                    <w:bottom w:val="none" w:sz="0" w:space="0" w:color="auto"/>
                    <w:right w:val="none" w:sz="0" w:space="0" w:color="auto"/>
                  </w:divBdr>
                </w:div>
                <w:div w:id="262881970">
                  <w:marLeft w:val="0"/>
                  <w:marRight w:val="0"/>
                  <w:marTop w:val="0"/>
                  <w:marBottom w:val="40"/>
                  <w:divBdr>
                    <w:top w:val="none" w:sz="0" w:space="0" w:color="auto"/>
                    <w:left w:val="none" w:sz="0" w:space="0" w:color="auto"/>
                    <w:bottom w:val="none" w:sz="0" w:space="0" w:color="auto"/>
                    <w:right w:val="none" w:sz="0" w:space="0" w:color="auto"/>
                  </w:divBdr>
                </w:div>
                <w:div w:id="952786733">
                  <w:marLeft w:val="0"/>
                  <w:marRight w:val="0"/>
                  <w:marTop w:val="0"/>
                  <w:marBottom w:val="40"/>
                  <w:divBdr>
                    <w:top w:val="none" w:sz="0" w:space="0" w:color="auto"/>
                    <w:left w:val="none" w:sz="0" w:space="0" w:color="auto"/>
                    <w:bottom w:val="none" w:sz="0" w:space="0" w:color="auto"/>
                    <w:right w:val="none" w:sz="0" w:space="0" w:color="auto"/>
                  </w:divBdr>
                </w:div>
                <w:div w:id="1723358355">
                  <w:marLeft w:val="0"/>
                  <w:marRight w:val="0"/>
                  <w:marTop w:val="0"/>
                  <w:marBottom w:val="40"/>
                  <w:divBdr>
                    <w:top w:val="none" w:sz="0" w:space="0" w:color="auto"/>
                    <w:left w:val="none" w:sz="0" w:space="0" w:color="auto"/>
                    <w:bottom w:val="none" w:sz="0" w:space="0" w:color="auto"/>
                    <w:right w:val="none" w:sz="0" w:space="0" w:color="auto"/>
                  </w:divBdr>
                </w:div>
                <w:div w:id="443883507">
                  <w:marLeft w:val="0"/>
                  <w:marRight w:val="0"/>
                  <w:marTop w:val="0"/>
                  <w:marBottom w:val="40"/>
                  <w:divBdr>
                    <w:top w:val="none" w:sz="0" w:space="0" w:color="auto"/>
                    <w:left w:val="none" w:sz="0" w:space="0" w:color="auto"/>
                    <w:bottom w:val="none" w:sz="0" w:space="0" w:color="auto"/>
                    <w:right w:val="none" w:sz="0" w:space="0" w:color="auto"/>
                  </w:divBdr>
                </w:div>
                <w:div w:id="1317416799">
                  <w:marLeft w:val="0"/>
                  <w:marRight w:val="0"/>
                  <w:marTop w:val="0"/>
                  <w:marBottom w:val="40"/>
                  <w:divBdr>
                    <w:top w:val="none" w:sz="0" w:space="0" w:color="auto"/>
                    <w:left w:val="none" w:sz="0" w:space="0" w:color="auto"/>
                    <w:bottom w:val="none" w:sz="0" w:space="0" w:color="auto"/>
                    <w:right w:val="none" w:sz="0" w:space="0" w:color="auto"/>
                  </w:divBdr>
                </w:div>
                <w:div w:id="1826899427">
                  <w:marLeft w:val="0"/>
                  <w:marRight w:val="0"/>
                  <w:marTop w:val="0"/>
                  <w:marBottom w:val="40"/>
                  <w:divBdr>
                    <w:top w:val="none" w:sz="0" w:space="0" w:color="auto"/>
                    <w:left w:val="none" w:sz="0" w:space="0" w:color="auto"/>
                    <w:bottom w:val="none" w:sz="0" w:space="0" w:color="auto"/>
                    <w:right w:val="none" w:sz="0" w:space="0" w:color="auto"/>
                  </w:divBdr>
                </w:div>
                <w:div w:id="1045593987">
                  <w:marLeft w:val="0"/>
                  <w:marRight w:val="0"/>
                  <w:marTop w:val="0"/>
                  <w:marBottom w:val="40"/>
                  <w:divBdr>
                    <w:top w:val="none" w:sz="0" w:space="0" w:color="auto"/>
                    <w:left w:val="none" w:sz="0" w:space="0" w:color="auto"/>
                    <w:bottom w:val="none" w:sz="0" w:space="0" w:color="auto"/>
                    <w:right w:val="none" w:sz="0" w:space="0" w:color="auto"/>
                  </w:divBdr>
                </w:div>
                <w:div w:id="1614437337">
                  <w:marLeft w:val="0"/>
                  <w:marRight w:val="0"/>
                  <w:marTop w:val="0"/>
                  <w:marBottom w:val="40"/>
                  <w:divBdr>
                    <w:top w:val="none" w:sz="0" w:space="0" w:color="auto"/>
                    <w:left w:val="none" w:sz="0" w:space="0" w:color="auto"/>
                    <w:bottom w:val="none" w:sz="0" w:space="0" w:color="auto"/>
                    <w:right w:val="none" w:sz="0" w:space="0" w:color="auto"/>
                  </w:divBdr>
                </w:div>
                <w:div w:id="990255782">
                  <w:marLeft w:val="0"/>
                  <w:marRight w:val="0"/>
                  <w:marTop w:val="0"/>
                  <w:marBottom w:val="40"/>
                  <w:divBdr>
                    <w:top w:val="none" w:sz="0" w:space="0" w:color="auto"/>
                    <w:left w:val="none" w:sz="0" w:space="0" w:color="auto"/>
                    <w:bottom w:val="none" w:sz="0" w:space="0" w:color="auto"/>
                    <w:right w:val="none" w:sz="0" w:space="0" w:color="auto"/>
                  </w:divBdr>
                </w:div>
                <w:div w:id="1954289063">
                  <w:marLeft w:val="0"/>
                  <w:marRight w:val="0"/>
                  <w:marTop w:val="0"/>
                  <w:marBottom w:val="40"/>
                  <w:divBdr>
                    <w:top w:val="none" w:sz="0" w:space="0" w:color="auto"/>
                    <w:left w:val="none" w:sz="0" w:space="0" w:color="auto"/>
                    <w:bottom w:val="none" w:sz="0" w:space="0" w:color="auto"/>
                    <w:right w:val="none" w:sz="0" w:space="0" w:color="auto"/>
                  </w:divBdr>
                </w:div>
                <w:div w:id="699164320">
                  <w:marLeft w:val="0"/>
                  <w:marRight w:val="0"/>
                  <w:marTop w:val="0"/>
                  <w:marBottom w:val="40"/>
                  <w:divBdr>
                    <w:top w:val="none" w:sz="0" w:space="0" w:color="auto"/>
                    <w:left w:val="none" w:sz="0" w:space="0" w:color="auto"/>
                    <w:bottom w:val="none" w:sz="0" w:space="0" w:color="auto"/>
                    <w:right w:val="none" w:sz="0" w:space="0" w:color="auto"/>
                  </w:divBdr>
                </w:div>
                <w:div w:id="912617899">
                  <w:marLeft w:val="0"/>
                  <w:marRight w:val="0"/>
                  <w:marTop w:val="0"/>
                  <w:marBottom w:val="40"/>
                  <w:divBdr>
                    <w:top w:val="none" w:sz="0" w:space="0" w:color="auto"/>
                    <w:left w:val="none" w:sz="0" w:space="0" w:color="auto"/>
                    <w:bottom w:val="none" w:sz="0" w:space="0" w:color="auto"/>
                    <w:right w:val="none" w:sz="0" w:space="0" w:color="auto"/>
                  </w:divBdr>
                </w:div>
                <w:div w:id="1680229879">
                  <w:marLeft w:val="0"/>
                  <w:marRight w:val="0"/>
                  <w:marTop w:val="0"/>
                  <w:marBottom w:val="40"/>
                  <w:divBdr>
                    <w:top w:val="none" w:sz="0" w:space="0" w:color="auto"/>
                    <w:left w:val="none" w:sz="0" w:space="0" w:color="auto"/>
                    <w:bottom w:val="none" w:sz="0" w:space="0" w:color="auto"/>
                    <w:right w:val="none" w:sz="0" w:space="0" w:color="auto"/>
                  </w:divBdr>
                </w:div>
                <w:div w:id="875698279">
                  <w:marLeft w:val="0"/>
                  <w:marRight w:val="0"/>
                  <w:marTop w:val="0"/>
                  <w:marBottom w:val="40"/>
                  <w:divBdr>
                    <w:top w:val="none" w:sz="0" w:space="0" w:color="auto"/>
                    <w:left w:val="none" w:sz="0" w:space="0" w:color="auto"/>
                    <w:bottom w:val="none" w:sz="0" w:space="0" w:color="auto"/>
                    <w:right w:val="none" w:sz="0" w:space="0" w:color="auto"/>
                  </w:divBdr>
                </w:div>
                <w:div w:id="1044329349">
                  <w:marLeft w:val="0"/>
                  <w:marRight w:val="0"/>
                  <w:marTop w:val="0"/>
                  <w:marBottom w:val="40"/>
                  <w:divBdr>
                    <w:top w:val="none" w:sz="0" w:space="0" w:color="auto"/>
                    <w:left w:val="none" w:sz="0" w:space="0" w:color="auto"/>
                    <w:bottom w:val="none" w:sz="0" w:space="0" w:color="auto"/>
                    <w:right w:val="none" w:sz="0" w:space="0" w:color="auto"/>
                  </w:divBdr>
                </w:div>
                <w:div w:id="2118214542">
                  <w:marLeft w:val="0"/>
                  <w:marRight w:val="0"/>
                  <w:marTop w:val="0"/>
                  <w:marBottom w:val="40"/>
                  <w:divBdr>
                    <w:top w:val="none" w:sz="0" w:space="0" w:color="auto"/>
                    <w:left w:val="none" w:sz="0" w:space="0" w:color="auto"/>
                    <w:bottom w:val="none" w:sz="0" w:space="0" w:color="auto"/>
                    <w:right w:val="none" w:sz="0" w:space="0" w:color="auto"/>
                  </w:divBdr>
                </w:div>
                <w:div w:id="1715344849">
                  <w:marLeft w:val="0"/>
                  <w:marRight w:val="0"/>
                  <w:marTop w:val="0"/>
                  <w:marBottom w:val="40"/>
                  <w:divBdr>
                    <w:top w:val="none" w:sz="0" w:space="0" w:color="auto"/>
                    <w:left w:val="none" w:sz="0" w:space="0" w:color="auto"/>
                    <w:bottom w:val="none" w:sz="0" w:space="0" w:color="auto"/>
                    <w:right w:val="none" w:sz="0" w:space="0" w:color="auto"/>
                  </w:divBdr>
                </w:div>
                <w:div w:id="1922060012">
                  <w:marLeft w:val="0"/>
                  <w:marRight w:val="0"/>
                  <w:marTop w:val="0"/>
                  <w:marBottom w:val="40"/>
                  <w:divBdr>
                    <w:top w:val="none" w:sz="0" w:space="0" w:color="auto"/>
                    <w:left w:val="none" w:sz="0" w:space="0" w:color="auto"/>
                    <w:bottom w:val="none" w:sz="0" w:space="0" w:color="auto"/>
                    <w:right w:val="none" w:sz="0" w:space="0" w:color="auto"/>
                  </w:divBdr>
                </w:div>
                <w:div w:id="1314289226">
                  <w:marLeft w:val="0"/>
                  <w:marRight w:val="0"/>
                  <w:marTop w:val="0"/>
                  <w:marBottom w:val="40"/>
                  <w:divBdr>
                    <w:top w:val="none" w:sz="0" w:space="0" w:color="auto"/>
                    <w:left w:val="none" w:sz="0" w:space="0" w:color="auto"/>
                    <w:bottom w:val="none" w:sz="0" w:space="0" w:color="auto"/>
                    <w:right w:val="none" w:sz="0" w:space="0" w:color="auto"/>
                  </w:divBdr>
                </w:div>
                <w:div w:id="314183468">
                  <w:marLeft w:val="0"/>
                  <w:marRight w:val="0"/>
                  <w:marTop w:val="0"/>
                  <w:marBottom w:val="40"/>
                  <w:divBdr>
                    <w:top w:val="none" w:sz="0" w:space="0" w:color="auto"/>
                    <w:left w:val="none" w:sz="0" w:space="0" w:color="auto"/>
                    <w:bottom w:val="none" w:sz="0" w:space="0" w:color="auto"/>
                    <w:right w:val="none" w:sz="0" w:space="0" w:color="auto"/>
                  </w:divBdr>
                </w:div>
                <w:div w:id="188838084">
                  <w:marLeft w:val="0"/>
                  <w:marRight w:val="0"/>
                  <w:marTop w:val="0"/>
                  <w:marBottom w:val="40"/>
                  <w:divBdr>
                    <w:top w:val="none" w:sz="0" w:space="0" w:color="auto"/>
                    <w:left w:val="none" w:sz="0" w:space="0" w:color="auto"/>
                    <w:bottom w:val="none" w:sz="0" w:space="0" w:color="auto"/>
                    <w:right w:val="none" w:sz="0" w:space="0" w:color="auto"/>
                  </w:divBdr>
                </w:div>
                <w:div w:id="890582683">
                  <w:marLeft w:val="0"/>
                  <w:marRight w:val="0"/>
                  <w:marTop w:val="0"/>
                  <w:marBottom w:val="40"/>
                  <w:divBdr>
                    <w:top w:val="none" w:sz="0" w:space="0" w:color="auto"/>
                    <w:left w:val="none" w:sz="0" w:space="0" w:color="auto"/>
                    <w:bottom w:val="none" w:sz="0" w:space="0" w:color="auto"/>
                    <w:right w:val="none" w:sz="0" w:space="0" w:color="auto"/>
                  </w:divBdr>
                </w:div>
                <w:div w:id="1869873464">
                  <w:marLeft w:val="0"/>
                  <w:marRight w:val="0"/>
                  <w:marTop w:val="0"/>
                  <w:marBottom w:val="40"/>
                  <w:divBdr>
                    <w:top w:val="none" w:sz="0" w:space="0" w:color="auto"/>
                    <w:left w:val="none" w:sz="0" w:space="0" w:color="auto"/>
                    <w:bottom w:val="none" w:sz="0" w:space="0" w:color="auto"/>
                    <w:right w:val="none" w:sz="0" w:space="0" w:color="auto"/>
                  </w:divBdr>
                </w:div>
                <w:div w:id="924191554">
                  <w:marLeft w:val="0"/>
                  <w:marRight w:val="0"/>
                  <w:marTop w:val="0"/>
                  <w:marBottom w:val="40"/>
                  <w:divBdr>
                    <w:top w:val="none" w:sz="0" w:space="0" w:color="auto"/>
                    <w:left w:val="none" w:sz="0" w:space="0" w:color="auto"/>
                    <w:bottom w:val="none" w:sz="0" w:space="0" w:color="auto"/>
                    <w:right w:val="none" w:sz="0" w:space="0" w:color="auto"/>
                  </w:divBdr>
                </w:div>
                <w:div w:id="2107770694">
                  <w:marLeft w:val="0"/>
                  <w:marRight w:val="0"/>
                  <w:marTop w:val="0"/>
                  <w:marBottom w:val="40"/>
                  <w:divBdr>
                    <w:top w:val="none" w:sz="0" w:space="0" w:color="auto"/>
                    <w:left w:val="none" w:sz="0" w:space="0" w:color="auto"/>
                    <w:bottom w:val="none" w:sz="0" w:space="0" w:color="auto"/>
                    <w:right w:val="none" w:sz="0" w:space="0" w:color="auto"/>
                  </w:divBdr>
                </w:div>
                <w:div w:id="14313801">
                  <w:marLeft w:val="0"/>
                  <w:marRight w:val="0"/>
                  <w:marTop w:val="0"/>
                  <w:marBottom w:val="40"/>
                  <w:divBdr>
                    <w:top w:val="none" w:sz="0" w:space="0" w:color="auto"/>
                    <w:left w:val="none" w:sz="0" w:space="0" w:color="auto"/>
                    <w:bottom w:val="none" w:sz="0" w:space="0" w:color="auto"/>
                    <w:right w:val="none" w:sz="0" w:space="0" w:color="auto"/>
                  </w:divBdr>
                </w:div>
                <w:div w:id="729155386">
                  <w:marLeft w:val="0"/>
                  <w:marRight w:val="0"/>
                  <w:marTop w:val="0"/>
                  <w:marBottom w:val="101"/>
                  <w:divBdr>
                    <w:top w:val="none" w:sz="0" w:space="0" w:color="auto"/>
                    <w:left w:val="none" w:sz="0" w:space="0" w:color="auto"/>
                    <w:bottom w:val="none" w:sz="0" w:space="0" w:color="auto"/>
                    <w:right w:val="none" w:sz="0" w:space="0" w:color="auto"/>
                  </w:divBdr>
                </w:div>
                <w:div w:id="1122070360">
                  <w:marLeft w:val="720"/>
                  <w:marRight w:val="0"/>
                  <w:marTop w:val="0"/>
                  <w:marBottom w:val="101"/>
                  <w:divBdr>
                    <w:top w:val="none" w:sz="0" w:space="0" w:color="auto"/>
                    <w:left w:val="none" w:sz="0" w:space="0" w:color="auto"/>
                    <w:bottom w:val="none" w:sz="0" w:space="0" w:color="auto"/>
                    <w:right w:val="none" w:sz="0" w:space="0" w:color="auto"/>
                  </w:divBdr>
                </w:div>
                <w:div w:id="932133636">
                  <w:marLeft w:val="720"/>
                  <w:marRight w:val="0"/>
                  <w:marTop w:val="0"/>
                  <w:marBottom w:val="101"/>
                  <w:divBdr>
                    <w:top w:val="none" w:sz="0" w:space="0" w:color="auto"/>
                    <w:left w:val="none" w:sz="0" w:space="0" w:color="auto"/>
                    <w:bottom w:val="none" w:sz="0" w:space="0" w:color="auto"/>
                    <w:right w:val="none" w:sz="0" w:space="0" w:color="auto"/>
                  </w:divBdr>
                </w:div>
                <w:div w:id="486631089">
                  <w:marLeft w:val="720"/>
                  <w:marRight w:val="0"/>
                  <w:marTop w:val="0"/>
                  <w:marBottom w:val="101"/>
                  <w:divBdr>
                    <w:top w:val="none" w:sz="0" w:space="0" w:color="auto"/>
                    <w:left w:val="none" w:sz="0" w:space="0" w:color="auto"/>
                    <w:bottom w:val="none" w:sz="0" w:space="0" w:color="auto"/>
                    <w:right w:val="none" w:sz="0" w:space="0" w:color="auto"/>
                  </w:divBdr>
                </w:div>
                <w:div w:id="1291090327">
                  <w:marLeft w:val="720"/>
                  <w:marRight w:val="0"/>
                  <w:marTop w:val="0"/>
                  <w:marBottom w:val="101"/>
                  <w:divBdr>
                    <w:top w:val="none" w:sz="0" w:space="0" w:color="auto"/>
                    <w:left w:val="none" w:sz="0" w:space="0" w:color="auto"/>
                    <w:bottom w:val="none" w:sz="0" w:space="0" w:color="auto"/>
                    <w:right w:val="none" w:sz="0" w:space="0" w:color="auto"/>
                  </w:divBdr>
                </w:div>
                <w:div w:id="1399865899">
                  <w:marLeft w:val="720"/>
                  <w:marRight w:val="0"/>
                  <w:marTop w:val="0"/>
                  <w:marBottom w:val="101"/>
                  <w:divBdr>
                    <w:top w:val="none" w:sz="0" w:space="0" w:color="auto"/>
                    <w:left w:val="none" w:sz="0" w:space="0" w:color="auto"/>
                    <w:bottom w:val="none" w:sz="0" w:space="0" w:color="auto"/>
                    <w:right w:val="none" w:sz="0" w:space="0" w:color="auto"/>
                  </w:divBdr>
                </w:div>
                <w:div w:id="237711896">
                  <w:marLeft w:val="720"/>
                  <w:marRight w:val="0"/>
                  <w:marTop w:val="0"/>
                  <w:marBottom w:val="101"/>
                  <w:divBdr>
                    <w:top w:val="none" w:sz="0" w:space="0" w:color="auto"/>
                    <w:left w:val="none" w:sz="0" w:space="0" w:color="auto"/>
                    <w:bottom w:val="none" w:sz="0" w:space="0" w:color="auto"/>
                    <w:right w:val="none" w:sz="0" w:space="0" w:color="auto"/>
                  </w:divBdr>
                </w:div>
                <w:div w:id="1804155877">
                  <w:marLeft w:val="720"/>
                  <w:marRight w:val="0"/>
                  <w:marTop w:val="0"/>
                  <w:marBottom w:val="101"/>
                  <w:divBdr>
                    <w:top w:val="none" w:sz="0" w:space="0" w:color="auto"/>
                    <w:left w:val="none" w:sz="0" w:space="0" w:color="auto"/>
                    <w:bottom w:val="none" w:sz="0" w:space="0" w:color="auto"/>
                    <w:right w:val="none" w:sz="0" w:space="0" w:color="auto"/>
                  </w:divBdr>
                </w:div>
                <w:div w:id="1509901633">
                  <w:marLeft w:val="720"/>
                  <w:marRight w:val="0"/>
                  <w:marTop w:val="0"/>
                  <w:marBottom w:val="101"/>
                  <w:divBdr>
                    <w:top w:val="none" w:sz="0" w:space="0" w:color="auto"/>
                    <w:left w:val="none" w:sz="0" w:space="0" w:color="auto"/>
                    <w:bottom w:val="none" w:sz="0" w:space="0" w:color="auto"/>
                    <w:right w:val="none" w:sz="0" w:space="0" w:color="auto"/>
                  </w:divBdr>
                </w:div>
                <w:div w:id="1663392652">
                  <w:marLeft w:val="720"/>
                  <w:marRight w:val="0"/>
                  <w:marTop w:val="0"/>
                  <w:marBottom w:val="101"/>
                  <w:divBdr>
                    <w:top w:val="none" w:sz="0" w:space="0" w:color="auto"/>
                    <w:left w:val="none" w:sz="0" w:space="0" w:color="auto"/>
                    <w:bottom w:val="none" w:sz="0" w:space="0" w:color="auto"/>
                    <w:right w:val="none" w:sz="0" w:space="0" w:color="auto"/>
                  </w:divBdr>
                </w:div>
                <w:div w:id="784731048">
                  <w:marLeft w:val="720"/>
                  <w:marRight w:val="0"/>
                  <w:marTop w:val="0"/>
                  <w:marBottom w:val="101"/>
                  <w:divBdr>
                    <w:top w:val="none" w:sz="0" w:space="0" w:color="auto"/>
                    <w:left w:val="none" w:sz="0" w:space="0" w:color="auto"/>
                    <w:bottom w:val="none" w:sz="0" w:space="0" w:color="auto"/>
                    <w:right w:val="none" w:sz="0" w:space="0" w:color="auto"/>
                  </w:divBdr>
                </w:div>
                <w:div w:id="751387584">
                  <w:marLeft w:val="720"/>
                  <w:marRight w:val="0"/>
                  <w:marTop w:val="0"/>
                  <w:marBottom w:val="101"/>
                  <w:divBdr>
                    <w:top w:val="none" w:sz="0" w:space="0" w:color="auto"/>
                    <w:left w:val="none" w:sz="0" w:space="0" w:color="auto"/>
                    <w:bottom w:val="none" w:sz="0" w:space="0" w:color="auto"/>
                    <w:right w:val="none" w:sz="0" w:space="0" w:color="auto"/>
                  </w:divBdr>
                </w:div>
                <w:div w:id="709571485">
                  <w:marLeft w:val="720"/>
                  <w:marRight w:val="0"/>
                  <w:marTop w:val="0"/>
                  <w:marBottom w:val="101"/>
                  <w:divBdr>
                    <w:top w:val="none" w:sz="0" w:space="0" w:color="auto"/>
                    <w:left w:val="none" w:sz="0" w:space="0" w:color="auto"/>
                    <w:bottom w:val="none" w:sz="0" w:space="0" w:color="auto"/>
                    <w:right w:val="none" w:sz="0" w:space="0" w:color="auto"/>
                  </w:divBdr>
                </w:div>
                <w:div w:id="667177031">
                  <w:marLeft w:val="1008"/>
                  <w:marRight w:val="1008"/>
                  <w:marTop w:val="0"/>
                  <w:marBottom w:val="101"/>
                  <w:divBdr>
                    <w:top w:val="none" w:sz="0" w:space="0" w:color="auto"/>
                    <w:left w:val="none" w:sz="0" w:space="0" w:color="auto"/>
                    <w:bottom w:val="none" w:sz="0" w:space="0" w:color="auto"/>
                    <w:right w:val="none" w:sz="0" w:space="0" w:color="auto"/>
                  </w:divBdr>
                </w:div>
                <w:div w:id="1202788935">
                  <w:marLeft w:val="720"/>
                  <w:marRight w:val="0"/>
                  <w:marTop w:val="0"/>
                  <w:marBottom w:val="101"/>
                  <w:divBdr>
                    <w:top w:val="none" w:sz="0" w:space="0" w:color="auto"/>
                    <w:left w:val="none" w:sz="0" w:space="0" w:color="auto"/>
                    <w:bottom w:val="none" w:sz="0" w:space="0" w:color="auto"/>
                    <w:right w:val="none" w:sz="0" w:space="0" w:color="auto"/>
                  </w:divBdr>
                </w:div>
                <w:div w:id="397360327">
                  <w:marLeft w:val="720"/>
                  <w:marRight w:val="0"/>
                  <w:marTop w:val="0"/>
                  <w:marBottom w:val="101"/>
                  <w:divBdr>
                    <w:top w:val="none" w:sz="0" w:space="0" w:color="auto"/>
                    <w:left w:val="none" w:sz="0" w:space="0" w:color="auto"/>
                    <w:bottom w:val="none" w:sz="0" w:space="0" w:color="auto"/>
                    <w:right w:val="none" w:sz="0" w:space="0" w:color="auto"/>
                  </w:divBdr>
                </w:div>
                <w:div w:id="1223909754">
                  <w:marLeft w:val="720"/>
                  <w:marRight w:val="0"/>
                  <w:marTop w:val="0"/>
                  <w:marBottom w:val="101"/>
                  <w:divBdr>
                    <w:top w:val="none" w:sz="0" w:space="0" w:color="auto"/>
                    <w:left w:val="none" w:sz="0" w:space="0" w:color="auto"/>
                    <w:bottom w:val="none" w:sz="0" w:space="0" w:color="auto"/>
                    <w:right w:val="none" w:sz="0" w:space="0" w:color="auto"/>
                  </w:divBdr>
                </w:div>
                <w:div w:id="488668407">
                  <w:marLeft w:val="720"/>
                  <w:marRight w:val="0"/>
                  <w:marTop w:val="0"/>
                  <w:marBottom w:val="101"/>
                  <w:divBdr>
                    <w:top w:val="none" w:sz="0" w:space="0" w:color="auto"/>
                    <w:left w:val="none" w:sz="0" w:space="0" w:color="auto"/>
                    <w:bottom w:val="none" w:sz="0" w:space="0" w:color="auto"/>
                    <w:right w:val="none" w:sz="0" w:space="0" w:color="auto"/>
                  </w:divBdr>
                </w:div>
                <w:div w:id="760879230">
                  <w:marLeft w:val="720"/>
                  <w:marRight w:val="0"/>
                  <w:marTop w:val="0"/>
                  <w:marBottom w:val="101"/>
                  <w:divBdr>
                    <w:top w:val="none" w:sz="0" w:space="0" w:color="auto"/>
                    <w:left w:val="none" w:sz="0" w:space="0" w:color="auto"/>
                    <w:bottom w:val="none" w:sz="0" w:space="0" w:color="auto"/>
                    <w:right w:val="none" w:sz="0" w:space="0" w:color="auto"/>
                  </w:divBdr>
                </w:div>
                <w:div w:id="641665668">
                  <w:marLeft w:val="720"/>
                  <w:marRight w:val="0"/>
                  <w:marTop w:val="0"/>
                  <w:marBottom w:val="101"/>
                  <w:divBdr>
                    <w:top w:val="none" w:sz="0" w:space="0" w:color="auto"/>
                    <w:left w:val="none" w:sz="0" w:space="0" w:color="auto"/>
                    <w:bottom w:val="none" w:sz="0" w:space="0" w:color="auto"/>
                    <w:right w:val="none" w:sz="0" w:space="0" w:color="auto"/>
                  </w:divBdr>
                </w:div>
                <w:div w:id="1888226090">
                  <w:marLeft w:val="720"/>
                  <w:marRight w:val="0"/>
                  <w:marTop w:val="0"/>
                  <w:marBottom w:val="101"/>
                  <w:divBdr>
                    <w:top w:val="none" w:sz="0" w:space="0" w:color="auto"/>
                    <w:left w:val="none" w:sz="0" w:space="0" w:color="auto"/>
                    <w:bottom w:val="none" w:sz="0" w:space="0" w:color="auto"/>
                    <w:right w:val="none" w:sz="0" w:space="0" w:color="auto"/>
                  </w:divBdr>
                </w:div>
                <w:div w:id="1641419757">
                  <w:marLeft w:val="720"/>
                  <w:marRight w:val="0"/>
                  <w:marTop w:val="0"/>
                  <w:marBottom w:val="101"/>
                  <w:divBdr>
                    <w:top w:val="none" w:sz="0" w:space="0" w:color="auto"/>
                    <w:left w:val="none" w:sz="0" w:space="0" w:color="auto"/>
                    <w:bottom w:val="none" w:sz="0" w:space="0" w:color="auto"/>
                    <w:right w:val="none" w:sz="0" w:space="0" w:color="auto"/>
                  </w:divBdr>
                </w:div>
                <w:div w:id="184946904">
                  <w:marLeft w:val="720"/>
                  <w:marRight w:val="0"/>
                  <w:marTop w:val="0"/>
                  <w:marBottom w:val="101"/>
                  <w:divBdr>
                    <w:top w:val="none" w:sz="0" w:space="0" w:color="auto"/>
                    <w:left w:val="none" w:sz="0" w:space="0" w:color="auto"/>
                    <w:bottom w:val="none" w:sz="0" w:space="0" w:color="auto"/>
                    <w:right w:val="none" w:sz="0" w:space="0" w:color="auto"/>
                  </w:divBdr>
                </w:div>
                <w:div w:id="958802626">
                  <w:marLeft w:val="720"/>
                  <w:marRight w:val="0"/>
                  <w:marTop w:val="0"/>
                  <w:marBottom w:val="101"/>
                  <w:divBdr>
                    <w:top w:val="none" w:sz="0" w:space="0" w:color="auto"/>
                    <w:left w:val="none" w:sz="0" w:space="0" w:color="auto"/>
                    <w:bottom w:val="none" w:sz="0" w:space="0" w:color="auto"/>
                    <w:right w:val="none" w:sz="0" w:space="0" w:color="auto"/>
                  </w:divBdr>
                </w:div>
                <w:div w:id="1818953100">
                  <w:marLeft w:val="720"/>
                  <w:marRight w:val="0"/>
                  <w:marTop w:val="0"/>
                  <w:marBottom w:val="101"/>
                  <w:divBdr>
                    <w:top w:val="none" w:sz="0" w:space="0" w:color="auto"/>
                    <w:left w:val="none" w:sz="0" w:space="0" w:color="auto"/>
                    <w:bottom w:val="none" w:sz="0" w:space="0" w:color="auto"/>
                    <w:right w:val="none" w:sz="0" w:space="0" w:color="auto"/>
                  </w:divBdr>
                </w:div>
                <w:div w:id="1123116340">
                  <w:marLeft w:val="720"/>
                  <w:marRight w:val="0"/>
                  <w:marTop w:val="0"/>
                  <w:marBottom w:val="101"/>
                  <w:divBdr>
                    <w:top w:val="none" w:sz="0" w:space="0" w:color="auto"/>
                    <w:left w:val="none" w:sz="0" w:space="0" w:color="auto"/>
                    <w:bottom w:val="none" w:sz="0" w:space="0" w:color="auto"/>
                    <w:right w:val="none" w:sz="0" w:space="0" w:color="auto"/>
                  </w:divBdr>
                </w:div>
                <w:div w:id="578641288">
                  <w:marLeft w:val="720"/>
                  <w:marRight w:val="0"/>
                  <w:marTop w:val="0"/>
                  <w:marBottom w:val="101"/>
                  <w:divBdr>
                    <w:top w:val="none" w:sz="0" w:space="0" w:color="auto"/>
                    <w:left w:val="none" w:sz="0" w:space="0" w:color="auto"/>
                    <w:bottom w:val="none" w:sz="0" w:space="0" w:color="auto"/>
                    <w:right w:val="none" w:sz="0" w:space="0" w:color="auto"/>
                  </w:divBdr>
                </w:div>
                <w:div w:id="1353799099">
                  <w:marLeft w:val="720"/>
                  <w:marRight w:val="0"/>
                  <w:marTop w:val="0"/>
                  <w:marBottom w:val="101"/>
                  <w:divBdr>
                    <w:top w:val="none" w:sz="0" w:space="0" w:color="auto"/>
                    <w:left w:val="none" w:sz="0" w:space="0" w:color="auto"/>
                    <w:bottom w:val="none" w:sz="0" w:space="0" w:color="auto"/>
                    <w:right w:val="none" w:sz="0" w:space="0" w:color="auto"/>
                  </w:divBdr>
                </w:div>
                <w:div w:id="363794134">
                  <w:marLeft w:val="720"/>
                  <w:marRight w:val="0"/>
                  <w:marTop w:val="0"/>
                  <w:marBottom w:val="101"/>
                  <w:divBdr>
                    <w:top w:val="none" w:sz="0" w:space="0" w:color="auto"/>
                    <w:left w:val="none" w:sz="0" w:space="0" w:color="auto"/>
                    <w:bottom w:val="none" w:sz="0" w:space="0" w:color="auto"/>
                    <w:right w:val="none" w:sz="0" w:space="0" w:color="auto"/>
                  </w:divBdr>
                </w:div>
                <w:div w:id="820849328">
                  <w:marLeft w:val="720"/>
                  <w:marRight w:val="0"/>
                  <w:marTop w:val="0"/>
                  <w:marBottom w:val="101"/>
                  <w:divBdr>
                    <w:top w:val="none" w:sz="0" w:space="0" w:color="auto"/>
                    <w:left w:val="none" w:sz="0" w:space="0" w:color="auto"/>
                    <w:bottom w:val="none" w:sz="0" w:space="0" w:color="auto"/>
                    <w:right w:val="none" w:sz="0" w:space="0" w:color="auto"/>
                  </w:divBdr>
                </w:div>
                <w:div w:id="1072387483">
                  <w:marLeft w:val="720"/>
                  <w:marRight w:val="0"/>
                  <w:marTop w:val="0"/>
                  <w:marBottom w:val="101"/>
                  <w:divBdr>
                    <w:top w:val="none" w:sz="0" w:space="0" w:color="auto"/>
                    <w:left w:val="none" w:sz="0" w:space="0" w:color="auto"/>
                    <w:bottom w:val="none" w:sz="0" w:space="0" w:color="auto"/>
                    <w:right w:val="none" w:sz="0" w:space="0" w:color="auto"/>
                  </w:divBdr>
                </w:div>
                <w:div w:id="1181236519">
                  <w:marLeft w:val="720"/>
                  <w:marRight w:val="0"/>
                  <w:marTop w:val="0"/>
                  <w:marBottom w:val="101"/>
                  <w:divBdr>
                    <w:top w:val="none" w:sz="0" w:space="0" w:color="auto"/>
                    <w:left w:val="none" w:sz="0" w:space="0" w:color="auto"/>
                    <w:bottom w:val="none" w:sz="0" w:space="0" w:color="auto"/>
                    <w:right w:val="none" w:sz="0" w:space="0" w:color="auto"/>
                  </w:divBdr>
                </w:div>
                <w:div w:id="705062740">
                  <w:marLeft w:val="720"/>
                  <w:marRight w:val="0"/>
                  <w:marTop w:val="0"/>
                  <w:marBottom w:val="101"/>
                  <w:divBdr>
                    <w:top w:val="none" w:sz="0" w:space="0" w:color="auto"/>
                    <w:left w:val="none" w:sz="0" w:space="0" w:color="auto"/>
                    <w:bottom w:val="none" w:sz="0" w:space="0" w:color="auto"/>
                    <w:right w:val="none" w:sz="0" w:space="0" w:color="auto"/>
                  </w:divBdr>
                </w:div>
                <w:div w:id="846940660">
                  <w:marLeft w:val="720"/>
                  <w:marRight w:val="0"/>
                  <w:marTop w:val="0"/>
                  <w:marBottom w:val="101"/>
                  <w:divBdr>
                    <w:top w:val="none" w:sz="0" w:space="0" w:color="auto"/>
                    <w:left w:val="none" w:sz="0" w:space="0" w:color="auto"/>
                    <w:bottom w:val="none" w:sz="0" w:space="0" w:color="auto"/>
                    <w:right w:val="none" w:sz="0" w:space="0" w:color="auto"/>
                  </w:divBdr>
                </w:div>
                <w:div w:id="674965215">
                  <w:marLeft w:val="720"/>
                  <w:marRight w:val="0"/>
                  <w:marTop w:val="0"/>
                  <w:marBottom w:val="101"/>
                  <w:divBdr>
                    <w:top w:val="none" w:sz="0" w:space="0" w:color="auto"/>
                    <w:left w:val="none" w:sz="0" w:space="0" w:color="auto"/>
                    <w:bottom w:val="none" w:sz="0" w:space="0" w:color="auto"/>
                    <w:right w:val="none" w:sz="0" w:space="0" w:color="auto"/>
                  </w:divBdr>
                </w:div>
                <w:div w:id="1327779564">
                  <w:marLeft w:val="720"/>
                  <w:marRight w:val="0"/>
                  <w:marTop w:val="0"/>
                  <w:marBottom w:val="101"/>
                  <w:divBdr>
                    <w:top w:val="none" w:sz="0" w:space="0" w:color="auto"/>
                    <w:left w:val="none" w:sz="0" w:space="0" w:color="auto"/>
                    <w:bottom w:val="none" w:sz="0" w:space="0" w:color="auto"/>
                    <w:right w:val="none" w:sz="0" w:space="0" w:color="auto"/>
                  </w:divBdr>
                </w:div>
                <w:div w:id="1075009568">
                  <w:marLeft w:val="720"/>
                  <w:marRight w:val="0"/>
                  <w:marTop w:val="0"/>
                  <w:marBottom w:val="101"/>
                  <w:divBdr>
                    <w:top w:val="none" w:sz="0" w:space="0" w:color="auto"/>
                    <w:left w:val="none" w:sz="0" w:space="0" w:color="auto"/>
                    <w:bottom w:val="none" w:sz="0" w:space="0" w:color="auto"/>
                    <w:right w:val="none" w:sz="0" w:space="0" w:color="auto"/>
                  </w:divBdr>
                </w:div>
                <w:div w:id="1803186232">
                  <w:marLeft w:val="720"/>
                  <w:marRight w:val="0"/>
                  <w:marTop w:val="0"/>
                  <w:marBottom w:val="101"/>
                  <w:divBdr>
                    <w:top w:val="none" w:sz="0" w:space="0" w:color="auto"/>
                    <w:left w:val="none" w:sz="0" w:space="0" w:color="auto"/>
                    <w:bottom w:val="none" w:sz="0" w:space="0" w:color="auto"/>
                    <w:right w:val="none" w:sz="0" w:space="0" w:color="auto"/>
                  </w:divBdr>
                </w:div>
                <w:div w:id="1093361815">
                  <w:marLeft w:val="720"/>
                  <w:marRight w:val="0"/>
                  <w:marTop w:val="0"/>
                  <w:marBottom w:val="101"/>
                  <w:divBdr>
                    <w:top w:val="none" w:sz="0" w:space="0" w:color="auto"/>
                    <w:left w:val="none" w:sz="0" w:space="0" w:color="auto"/>
                    <w:bottom w:val="none" w:sz="0" w:space="0" w:color="auto"/>
                    <w:right w:val="none" w:sz="0" w:space="0" w:color="auto"/>
                  </w:divBdr>
                </w:div>
                <w:div w:id="702175728">
                  <w:marLeft w:val="720"/>
                  <w:marRight w:val="0"/>
                  <w:marTop w:val="0"/>
                  <w:marBottom w:val="101"/>
                  <w:divBdr>
                    <w:top w:val="none" w:sz="0" w:space="0" w:color="auto"/>
                    <w:left w:val="none" w:sz="0" w:space="0" w:color="auto"/>
                    <w:bottom w:val="none" w:sz="0" w:space="0" w:color="auto"/>
                    <w:right w:val="none" w:sz="0" w:space="0" w:color="auto"/>
                  </w:divBdr>
                </w:div>
                <w:div w:id="1946880526">
                  <w:marLeft w:val="720"/>
                  <w:marRight w:val="0"/>
                  <w:marTop w:val="0"/>
                  <w:marBottom w:val="101"/>
                  <w:divBdr>
                    <w:top w:val="none" w:sz="0" w:space="0" w:color="auto"/>
                    <w:left w:val="none" w:sz="0" w:space="0" w:color="auto"/>
                    <w:bottom w:val="none" w:sz="0" w:space="0" w:color="auto"/>
                    <w:right w:val="none" w:sz="0" w:space="0" w:color="auto"/>
                  </w:divBdr>
                </w:div>
                <w:div w:id="1129933336">
                  <w:marLeft w:val="0"/>
                  <w:marRight w:val="0"/>
                  <w:marTop w:val="0"/>
                  <w:marBottom w:val="101"/>
                  <w:divBdr>
                    <w:top w:val="none" w:sz="0" w:space="0" w:color="auto"/>
                    <w:left w:val="none" w:sz="0" w:space="0" w:color="auto"/>
                    <w:bottom w:val="none" w:sz="0" w:space="0" w:color="auto"/>
                    <w:right w:val="none" w:sz="0" w:space="0" w:color="auto"/>
                  </w:divBdr>
                </w:div>
                <w:div w:id="988092379">
                  <w:marLeft w:val="0"/>
                  <w:marRight w:val="0"/>
                  <w:marTop w:val="101"/>
                  <w:marBottom w:val="101"/>
                  <w:divBdr>
                    <w:top w:val="none" w:sz="0" w:space="0" w:color="auto"/>
                    <w:left w:val="none" w:sz="0" w:space="0" w:color="auto"/>
                    <w:bottom w:val="none" w:sz="0" w:space="0" w:color="auto"/>
                    <w:right w:val="none" w:sz="0" w:space="0" w:color="auto"/>
                  </w:divBdr>
                </w:div>
                <w:div w:id="1011300049">
                  <w:marLeft w:val="0"/>
                  <w:marRight w:val="0"/>
                  <w:marTop w:val="0"/>
                  <w:marBottom w:val="101"/>
                  <w:divBdr>
                    <w:top w:val="none" w:sz="0" w:space="0" w:color="auto"/>
                    <w:left w:val="none" w:sz="0" w:space="0" w:color="auto"/>
                    <w:bottom w:val="none" w:sz="0" w:space="0" w:color="auto"/>
                    <w:right w:val="none" w:sz="0" w:space="0" w:color="auto"/>
                  </w:divBdr>
                </w:div>
                <w:div w:id="343020156">
                  <w:marLeft w:val="0"/>
                  <w:marRight w:val="0"/>
                  <w:marTop w:val="0"/>
                  <w:marBottom w:val="101"/>
                  <w:divBdr>
                    <w:top w:val="none" w:sz="0" w:space="0" w:color="auto"/>
                    <w:left w:val="none" w:sz="0" w:space="0" w:color="auto"/>
                    <w:bottom w:val="none" w:sz="0" w:space="0" w:color="auto"/>
                    <w:right w:val="none" w:sz="0" w:space="0" w:color="auto"/>
                  </w:divBdr>
                </w:div>
                <w:div w:id="781415563">
                  <w:marLeft w:val="0"/>
                  <w:marRight w:val="0"/>
                  <w:marTop w:val="0"/>
                  <w:marBottom w:val="101"/>
                  <w:divBdr>
                    <w:top w:val="none" w:sz="0" w:space="0" w:color="auto"/>
                    <w:left w:val="none" w:sz="0" w:space="0" w:color="auto"/>
                    <w:bottom w:val="none" w:sz="0" w:space="0" w:color="auto"/>
                    <w:right w:val="none" w:sz="0" w:space="0" w:color="auto"/>
                  </w:divBdr>
                </w:div>
                <w:div w:id="350645120">
                  <w:marLeft w:val="0"/>
                  <w:marRight w:val="0"/>
                  <w:marTop w:val="0"/>
                  <w:marBottom w:val="101"/>
                  <w:divBdr>
                    <w:top w:val="none" w:sz="0" w:space="0" w:color="auto"/>
                    <w:left w:val="none" w:sz="0" w:space="0" w:color="auto"/>
                    <w:bottom w:val="none" w:sz="0" w:space="0" w:color="auto"/>
                    <w:right w:val="none" w:sz="0" w:space="0" w:color="auto"/>
                  </w:divBdr>
                </w:div>
                <w:div w:id="827481286">
                  <w:marLeft w:val="0"/>
                  <w:marRight w:val="0"/>
                  <w:marTop w:val="0"/>
                  <w:marBottom w:val="101"/>
                  <w:divBdr>
                    <w:top w:val="none" w:sz="0" w:space="0" w:color="auto"/>
                    <w:left w:val="none" w:sz="0" w:space="0" w:color="auto"/>
                    <w:bottom w:val="none" w:sz="0" w:space="0" w:color="auto"/>
                    <w:right w:val="none" w:sz="0" w:space="0" w:color="auto"/>
                  </w:divBdr>
                </w:div>
                <w:div w:id="1303655334">
                  <w:marLeft w:val="0"/>
                  <w:marRight w:val="0"/>
                  <w:marTop w:val="0"/>
                  <w:marBottom w:val="101"/>
                  <w:divBdr>
                    <w:top w:val="none" w:sz="0" w:space="0" w:color="auto"/>
                    <w:left w:val="none" w:sz="0" w:space="0" w:color="auto"/>
                    <w:bottom w:val="none" w:sz="0" w:space="0" w:color="auto"/>
                    <w:right w:val="none" w:sz="0" w:space="0" w:color="auto"/>
                  </w:divBdr>
                </w:div>
                <w:div w:id="29842121">
                  <w:marLeft w:val="0"/>
                  <w:marRight w:val="0"/>
                  <w:marTop w:val="0"/>
                  <w:marBottom w:val="101"/>
                  <w:divBdr>
                    <w:top w:val="none" w:sz="0" w:space="0" w:color="auto"/>
                    <w:left w:val="none" w:sz="0" w:space="0" w:color="auto"/>
                    <w:bottom w:val="none" w:sz="0" w:space="0" w:color="auto"/>
                    <w:right w:val="none" w:sz="0" w:space="0" w:color="auto"/>
                  </w:divBdr>
                </w:div>
                <w:div w:id="113209356">
                  <w:marLeft w:val="0"/>
                  <w:marRight w:val="0"/>
                  <w:marTop w:val="0"/>
                  <w:marBottom w:val="101"/>
                  <w:divBdr>
                    <w:top w:val="none" w:sz="0" w:space="0" w:color="auto"/>
                    <w:left w:val="none" w:sz="0" w:space="0" w:color="auto"/>
                    <w:bottom w:val="none" w:sz="0" w:space="0" w:color="auto"/>
                    <w:right w:val="none" w:sz="0" w:space="0" w:color="auto"/>
                  </w:divBdr>
                </w:div>
                <w:div w:id="819617947">
                  <w:marLeft w:val="0"/>
                  <w:marRight w:val="0"/>
                  <w:marTop w:val="0"/>
                  <w:marBottom w:val="101"/>
                  <w:divBdr>
                    <w:top w:val="none" w:sz="0" w:space="0" w:color="auto"/>
                    <w:left w:val="none" w:sz="0" w:space="0" w:color="auto"/>
                    <w:bottom w:val="none" w:sz="0" w:space="0" w:color="auto"/>
                    <w:right w:val="none" w:sz="0" w:space="0" w:color="auto"/>
                  </w:divBdr>
                </w:div>
                <w:div w:id="1088189844">
                  <w:marLeft w:val="0"/>
                  <w:marRight w:val="0"/>
                  <w:marTop w:val="0"/>
                  <w:marBottom w:val="101"/>
                  <w:divBdr>
                    <w:top w:val="none" w:sz="0" w:space="0" w:color="auto"/>
                    <w:left w:val="none" w:sz="0" w:space="0" w:color="auto"/>
                    <w:bottom w:val="none" w:sz="0" w:space="0" w:color="auto"/>
                    <w:right w:val="none" w:sz="0" w:space="0" w:color="auto"/>
                  </w:divBdr>
                </w:div>
                <w:div w:id="1785811262">
                  <w:marLeft w:val="0"/>
                  <w:marRight w:val="0"/>
                  <w:marTop w:val="0"/>
                  <w:marBottom w:val="101"/>
                  <w:divBdr>
                    <w:top w:val="none" w:sz="0" w:space="0" w:color="auto"/>
                    <w:left w:val="none" w:sz="0" w:space="0" w:color="auto"/>
                    <w:bottom w:val="none" w:sz="0" w:space="0" w:color="auto"/>
                    <w:right w:val="none" w:sz="0" w:space="0" w:color="auto"/>
                  </w:divBdr>
                </w:div>
                <w:div w:id="1298023988">
                  <w:marLeft w:val="0"/>
                  <w:marRight w:val="0"/>
                  <w:marTop w:val="0"/>
                  <w:marBottom w:val="101"/>
                  <w:divBdr>
                    <w:top w:val="none" w:sz="0" w:space="0" w:color="auto"/>
                    <w:left w:val="none" w:sz="0" w:space="0" w:color="auto"/>
                    <w:bottom w:val="none" w:sz="0" w:space="0" w:color="auto"/>
                    <w:right w:val="none" w:sz="0" w:space="0" w:color="auto"/>
                  </w:divBdr>
                </w:div>
                <w:div w:id="1234316783">
                  <w:marLeft w:val="0"/>
                  <w:marRight w:val="0"/>
                  <w:marTop w:val="0"/>
                  <w:marBottom w:val="101"/>
                  <w:divBdr>
                    <w:top w:val="none" w:sz="0" w:space="0" w:color="auto"/>
                    <w:left w:val="none" w:sz="0" w:space="0" w:color="auto"/>
                    <w:bottom w:val="none" w:sz="0" w:space="0" w:color="auto"/>
                    <w:right w:val="none" w:sz="0" w:space="0" w:color="auto"/>
                  </w:divBdr>
                </w:div>
                <w:div w:id="825972062">
                  <w:marLeft w:val="0"/>
                  <w:marRight w:val="0"/>
                  <w:marTop w:val="0"/>
                  <w:marBottom w:val="101"/>
                  <w:divBdr>
                    <w:top w:val="none" w:sz="0" w:space="0" w:color="auto"/>
                    <w:left w:val="none" w:sz="0" w:space="0" w:color="auto"/>
                    <w:bottom w:val="none" w:sz="0" w:space="0" w:color="auto"/>
                    <w:right w:val="none" w:sz="0" w:space="0" w:color="auto"/>
                  </w:divBdr>
                </w:div>
                <w:div w:id="166210662">
                  <w:marLeft w:val="0"/>
                  <w:marRight w:val="0"/>
                  <w:marTop w:val="0"/>
                  <w:marBottom w:val="101"/>
                  <w:divBdr>
                    <w:top w:val="none" w:sz="0" w:space="0" w:color="auto"/>
                    <w:left w:val="none" w:sz="0" w:space="0" w:color="auto"/>
                    <w:bottom w:val="none" w:sz="0" w:space="0" w:color="auto"/>
                    <w:right w:val="none" w:sz="0" w:space="0" w:color="auto"/>
                  </w:divBdr>
                </w:div>
                <w:div w:id="1234588159">
                  <w:marLeft w:val="0"/>
                  <w:marRight w:val="0"/>
                  <w:marTop w:val="0"/>
                  <w:marBottom w:val="101"/>
                  <w:divBdr>
                    <w:top w:val="none" w:sz="0" w:space="0" w:color="auto"/>
                    <w:left w:val="none" w:sz="0" w:space="0" w:color="auto"/>
                    <w:bottom w:val="none" w:sz="0" w:space="0" w:color="auto"/>
                    <w:right w:val="none" w:sz="0" w:space="0" w:color="auto"/>
                  </w:divBdr>
                </w:div>
                <w:div w:id="1119911747">
                  <w:marLeft w:val="0"/>
                  <w:marRight w:val="0"/>
                  <w:marTop w:val="0"/>
                  <w:marBottom w:val="101"/>
                  <w:divBdr>
                    <w:top w:val="none" w:sz="0" w:space="0" w:color="auto"/>
                    <w:left w:val="none" w:sz="0" w:space="0" w:color="auto"/>
                    <w:bottom w:val="none" w:sz="0" w:space="0" w:color="auto"/>
                    <w:right w:val="none" w:sz="0" w:space="0" w:color="auto"/>
                  </w:divBdr>
                </w:div>
                <w:div w:id="1415471280">
                  <w:marLeft w:val="0"/>
                  <w:marRight w:val="0"/>
                  <w:marTop w:val="0"/>
                  <w:marBottom w:val="101"/>
                  <w:divBdr>
                    <w:top w:val="none" w:sz="0" w:space="0" w:color="auto"/>
                    <w:left w:val="none" w:sz="0" w:space="0" w:color="auto"/>
                    <w:bottom w:val="none" w:sz="0" w:space="0" w:color="auto"/>
                    <w:right w:val="none" w:sz="0" w:space="0" w:color="auto"/>
                  </w:divBdr>
                </w:div>
                <w:div w:id="144939616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5908</Words>
  <Characters>32495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1</cp:revision>
  <dcterms:created xsi:type="dcterms:W3CDTF">2016-01-14T20:12:00Z</dcterms:created>
  <dcterms:modified xsi:type="dcterms:W3CDTF">2016-01-14T20:13:00Z</dcterms:modified>
</cp:coreProperties>
</file>